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0328B" w14:textId="56F7D388" w:rsidR="00BF5FB1" w:rsidRDefault="00BF5FB1" w:rsidP="00BF5FB1">
      <w:pPr>
        <w:jc w:val="center"/>
        <w:rPr>
          <w:rFonts w:ascii="Arial" w:hAnsi="Arial" w:cs="Arial"/>
          <w:szCs w:val="22"/>
        </w:rPr>
      </w:pPr>
      <w:r>
        <w:rPr>
          <w:rFonts w:ascii="Arial" w:hAnsi="Arial" w:cs="Arial"/>
          <w:noProof/>
          <w:szCs w:val="22"/>
        </w:rPr>
        <w:drawing>
          <wp:anchor distT="0" distB="0" distL="114300" distR="114300" simplePos="0" relativeHeight="251658240" behindDoc="1" locked="0" layoutInCell="1" allowOverlap="1" wp14:anchorId="4F287322" wp14:editId="3B436D21">
            <wp:simplePos x="0" y="0"/>
            <wp:positionH relativeFrom="margin">
              <wp:align>center</wp:align>
            </wp:positionH>
            <wp:positionV relativeFrom="paragraph">
              <wp:posOffset>0</wp:posOffset>
            </wp:positionV>
            <wp:extent cx="810260" cy="826770"/>
            <wp:effectExtent l="0" t="0" r="8890" b="0"/>
            <wp:wrapTight wrapText="bothSides">
              <wp:wrapPolygon edited="0">
                <wp:start x="0" y="0"/>
                <wp:lineTo x="0" y="20903"/>
                <wp:lineTo x="21329" y="20903"/>
                <wp:lineTo x="213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KO Logo.jpg"/>
                    <pic:cNvPicPr/>
                  </pic:nvPicPr>
                  <pic:blipFill rotWithShape="1">
                    <a:blip r:embed="rId11" cstate="print">
                      <a:extLst>
                        <a:ext uri="{28A0092B-C50C-407E-A947-70E740481C1C}">
                          <a14:useLocalDpi xmlns:a14="http://schemas.microsoft.com/office/drawing/2010/main" val="0"/>
                        </a:ext>
                      </a:extLst>
                    </a:blip>
                    <a:srcRect l="8841" t="7206" r="9239" b="9473"/>
                    <a:stretch/>
                  </pic:blipFill>
                  <pic:spPr bwMode="auto">
                    <a:xfrm>
                      <a:off x="0" y="0"/>
                      <a:ext cx="810426" cy="8269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B187F7" w14:textId="2BD476C5" w:rsidR="00745C44" w:rsidRDefault="00745C44" w:rsidP="00C1720D">
      <w:pPr>
        <w:jc w:val="center"/>
        <w:rPr>
          <w:rFonts w:ascii="Bahnschrift" w:hAnsi="Bahnschrift" w:cs="Arial"/>
          <w:b/>
          <w:sz w:val="32"/>
          <w:szCs w:val="32"/>
        </w:rPr>
      </w:pPr>
    </w:p>
    <w:p w14:paraId="4077740B" w14:textId="42BB3C6C" w:rsidR="00745C44" w:rsidRDefault="00745C44" w:rsidP="00C1720D">
      <w:pPr>
        <w:jc w:val="center"/>
        <w:rPr>
          <w:rFonts w:ascii="Bahnschrift" w:hAnsi="Bahnschrift" w:cs="Arial"/>
          <w:b/>
          <w:sz w:val="32"/>
          <w:szCs w:val="32"/>
        </w:rPr>
      </w:pPr>
    </w:p>
    <w:p w14:paraId="5D2BB74F" w14:textId="77777777" w:rsidR="00745C44" w:rsidRDefault="00745C44" w:rsidP="00745C44">
      <w:pPr>
        <w:rPr>
          <w:rFonts w:ascii="Bahnschrift" w:hAnsi="Bahnschrift" w:cs="Arial"/>
          <w:b/>
          <w:sz w:val="32"/>
          <w:szCs w:val="32"/>
        </w:rPr>
      </w:pPr>
    </w:p>
    <w:p w14:paraId="6BCFF614" w14:textId="1A647B14" w:rsidR="00BF5FB1" w:rsidRPr="00E60374" w:rsidRDefault="00BF5FB1" w:rsidP="0067279B">
      <w:pPr>
        <w:jc w:val="center"/>
        <w:rPr>
          <w:rFonts w:ascii="Bahnschrift" w:hAnsi="Bahnschrift" w:cs="Arial"/>
          <w:b/>
          <w:sz w:val="32"/>
          <w:szCs w:val="32"/>
        </w:rPr>
      </w:pPr>
      <w:r w:rsidRPr="00E626F1">
        <w:rPr>
          <w:rFonts w:ascii="Bahnschrift" w:hAnsi="Bahnschrift" w:cs="Arial"/>
          <w:b/>
          <w:sz w:val="28"/>
          <w:szCs w:val="28"/>
        </w:rPr>
        <w:t>Manitoba Keewatinowi Okimakanak Inc</w:t>
      </w:r>
      <w:r w:rsidR="00E626F1">
        <w:rPr>
          <w:rFonts w:ascii="Bahnschrift" w:hAnsi="Bahnschrift" w:cs="Arial"/>
          <w:b/>
          <w:sz w:val="28"/>
          <w:szCs w:val="28"/>
        </w:rPr>
        <w:t>.</w:t>
      </w:r>
    </w:p>
    <w:p w14:paraId="24205993" w14:textId="77777777" w:rsidR="00BF5FB1" w:rsidRDefault="000E6D36" w:rsidP="00C1720D">
      <w:pPr>
        <w:pBdr>
          <w:between w:val="single" w:sz="4" w:space="1" w:color="auto"/>
        </w:pBdr>
        <w:rPr>
          <w:rFonts w:ascii="Arial" w:hAnsi="Arial" w:cs="Arial"/>
          <w:szCs w:val="22"/>
        </w:rPr>
      </w:pPr>
      <w:r>
        <w:rPr>
          <w:rFonts w:ascii="Arial" w:hAnsi="Arial" w:cs="Arial"/>
          <w:noProof/>
          <w:szCs w:val="22"/>
        </w:rPr>
        <w:pict w14:anchorId="6C3F722F">
          <v:rect id="_x0000_i1025" style="width:0;height:1.5pt" o:hralign="center" o:hrstd="t" o:hr="t" fillcolor="#a0a0a0" stroked="f"/>
        </w:pict>
      </w:r>
    </w:p>
    <w:p w14:paraId="2DBC6FC9" w14:textId="77777777" w:rsidR="00A72764" w:rsidRDefault="00A72764" w:rsidP="00BF5FB1">
      <w:pPr>
        <w:rPr>
          <w:rFonts w:ascii="Arial" w:hAnsi="Arial" w:cs="Arial"/>
          <w:sz w:val="22"/>
          <w:szCs w:val="22"/>
        </w:rPr>
      </w:pPr>
      <w:bookmarkStart w:id="0" w:name="_Hlk11829764"/>
      <w:bookmarkStart w:id="1" w:name="_Hlk36558738"/>
    </w:p>
    <w:p w14:paraId="10E6084A" w14:textId="22623C9F" w:rsidR="00525C91" w:rsidRPr="008D6757" w:rsidRDefault="00525C91" w:rsidP="00BF5FB1">
      <w:pPr>
        <w:rPr>
          <w:rFonts w:ascii="Arial" w:hAnsi="Arial" w:cs="Arial"/>
          <w:sz w:val="22"/>
          <w:szCs w:val="22"/>
        </w:rPr>
      </w:pPr>
      <w:r w:rsidRPr="008D6757">
        <w:rPr>
          <w:rFonts w:ascii="Arial" w:hAnsi="Arial" w:cs="Arial"/>
          <w:sz w:val="22"/>
          <w:szCs w:val="22"/>
        </w:rPr>
        <w:t>Media release</w:t>
      </w:r>
    </w:p>
    <w:p w14:paraId="467CE5A6" w14:textId="7396272A" w:rsidR="00BF5FB1" w:rsidRPr="008D6757" w:rsidRDefault="0067279B" w:rsidP="00BF5FB1">
      <w:pPr>
        <w:rPr>
          <w:rFonts w:ascii="Arial" w:hAnsi="Arial" w:cs="Arial"/>
          <w:sz w:val="22"/>
          <w:szCs w:val="22"/>
        </w:rPr>
      </w:pPr>
      <w:r w:rsidRPr="008D6757">
        <w:rPr>
          <w:rFonts w:ascii="Arial" w:hAnsi="Arial" w:cs="Arial"/>
          <w:sz w:val="22"/>
          <w:szCs w:val="22"/>
        </w:rPr>
        <w:t>November</w:t>
      </w:r>
      <w:r w:rsidR="00E626F1" w:rsidRPr="008D6757">
        <w:rPr>
          <w:rFonts w:ascii="Arial" w:hAnsi="Arial" w:cs="Arial"/>
          <w:sz w:val="22"/>
          <w:szCs w:val="22"/>
        </w:rPr>
        <w:t xml:space="preserve"> 23, </w:t>
      </w:r>
      <w:r w:rsidR="000E5CDD" w:rsidRPr="008D6757">
        <w:rPr>
          <w:rFonts w:ascii="Arial" w:hAnsi="Arial" w:cs="Arial"/>
          <w:sz w:val="22"/>
          <w:szCs w:val="22"/>
        </w:rPr>
        <w:t>2024</w:t>
      </w:r>
    </w:p>
    <w:p w14:paraId="4082EE4A" w14:textId="77777777" w:rsidR="00C937E8" w:rsidRPr="00E60374" w:rsidRDefault="00C937E8" w:rsidP="00BF5FB1">
      <w:pPr>
        <w:rPr>
          <w:rFonts w:ascii="Arial" w:hAnsi="Arial" w:cs="Arial"/>
          <w:sz w:val="22"/>
          <w:szCs w:val="22"/>
        </w:rPr>
      </w:pPr>
    </w:p>
    <w:p w14:paraId="5F2B7CDE" w14:textId="77777777" w:rsidR="00A72764" w:rsidRDefault="00A72764" w:rsidP="001F2A58">
      <w:pPr>
        <w:jc w:val="center"/>
        <w:rPr>
          <w:rFonts w:ascii="Arial" w:hAnsi="Arial" w:cs="Arial"/>
          <w:b/>
          <w:sz w:val="28"/>
          <w:szCs w:val="28"/>
        </w:rPr>
      </w:pPr>
      <w:bookmarkStart w:id="2" w:name="_Hlk170246973"/>
    </w:p>
    <w:p w14:paraId="474B4DBC" w14:textId="68B7685C" w:rsidR="001F2A58" w:rsidRDefault="00793636" w:rsidP="001F2A58">
      <w:pPr>
        <w:jc w:val="center"/>
        <w:rPr>
          <w:rFonts w:ascii="Arial" w:hAnsi="Arial" w:cs="Arial"/>
          <w:b/>
          <w:sz w:val="28"/>
          <w:szCs w:val="28"/>
        </w:rPr>
      </w:pPr>
      <w:r>
        <w:rPr>
          <w:rFonts w:ascii="Arial" w:hAnsi="Arial" w:cs="Arial"/>
          <w:b/>
          <w:sz w:val="28"/>
          <w:szCs w:val="28"/>
        </w:rPr>
        <w:t xml:space="preserve">MKO </w:t>
      </w:r>
      <w:r w:rsidR="00A36442">
        <w:rPr>
          <w:rFonts w:ascii="Arial" w:hAnsi="Arial" w:cs="Arial"/>
          <w:b/>
          <w:sz w:val="28"/>
          <w:szCs w:val="28"/>
        </w:rPr>
        <w:t>and M</w:t>
      </w:r>
      <w:r w:rsidR="001F2A58">
        <w:rPr>
          <w:rFonts w:ascii="Arial" w:hAnsi="Arial" w:cs="Arial"/>
          <w:b/>
          <w:sz w:val="28"/>
          <w:szCs w:val="28"/>
        </w:rPr>
        <w:t xml:space="preserve">anitoba </w:t>
      </w:r>
      <w:r w:rsidR="00E626F1">
        <w:rPr>
          <w:rFonts w:ascii="Arial" w:hAnsi="Arial" w:cs="Arial"/>
          <w:b/>
          <w:sz w:val="28"/>
          <w:szCs w:val="28"/>
        </w:rPr>
        <w:t xml:space="preserve">Applaud </w:t>
      </w:r>
      <w:r w:rsidR="001F2A58">
        <w:rPr>
          <w:rFonts w:ascii="Arial" w:hAnsi="Arial" w:cs="Arial"/>
          <w:b/>
          <w:sz w:val="28"/>
          <w:szCs w:val="28"/>
        </w:rPr>
        <w:t xml:space="preserve">First Nation Restorative Justice </w:t>
      </w:r>
      <w:r w:rsidR="00E626F1">
        <w:rPr>
          <w:rFonts w:ascii="Arial" w:hAnsi="Arial" w:cs="Arial"/>
          <w:b/>
          <w:sz w:val="28"/>
          <w:szCs w:val="28"/>
        </w:rPr>
        <w:t xml:space="preserve">Milestone </w:t>
      </w:r>
    </w:p>
    <w:p w14:paraId="588EB173" w14:textId="44DC0226" w:rsidR="001F2A58" w:rsidRDefault="001F2A58" w:rsidP="001F2A58">
      <w:pPr>
        <w:jc w:val="center"/>
        <w:rPr>
          <w:rFonts w:ascii="Arial" w:hAnsi="Arial" w:cs="Arial"/>
          <w:b/>
          <w:sz w:val="28"/>
          <w:szCs w:val="28"/>
        </w:rPr>
      </w:pPr>
      <w:r>
        <w:rPr>
          <w:rFonts w:ascii="Arial" w:hAnsi="Arial" w:cs="Arial"/>
          <w:b/>
          <w:sz w:val="28"/>
          <w:szCs w:val="28"/>
        </w:rPr>
        <w:t xml:space="preserve">as part of Manitoba’s Restorative Justice Week </w:t>
      </w:r>
    </w:p>
    <w:bookmarkEnd w:id="2"/>
    <w:p w14:paraId="7ACFAB20" w14:textId="77777777" w:rsidR="008344BC" w:rsidRPr="00EA4B93" w:rsidRDefault="008344BC" w:rsidP="00D977A3">
      <w:pPr>
        <w:rPr>
          <w:rFonts w:ascii="Arial" w:hAnsi="Arial" w:cs="Arial"/>
          <w:b/>
          <w:i/>
          <w:sz w:val="22"/>
          <w:szCs w:val="22"/>
        </w:rPr>
      </w:pPr>
    </w:p>
    <w:p w14:paraId="73B50506" w14:textId="77777777" w:rsidR="0011527C" w:rsidRDefault="0011527C" w:rsidP="00A654F6">
      <w:pPr>
        <w:widowControl/>
        <w:autoSpaceDE/>
        <w:autoSpaceDN/>
        <w:adjustRightInd/>
        <w:spacing w:after="160" w:line="259" w:lineRule="auto"/>
        <w:rPr>
          <w:rFonts w:ascii="Arial" w:eastAsia="Calibri" w:hAnsi="Arial" w:cs="Arial"/>
          <w:b/>
          <w:bCs/>
          <w:kern w:val="2"/>
          <w:sz w:val="22"/>
          <w:szCs w:val="22"/>
          <w:lang w:val="en-CA" w:eastAsia="en-US"/>
          <w14:ligatures w14:val="standardContextual"/>
        </w:rPr>
      </w:pPr>
    </w:p>
    <w:p w14:paraId="211F3232" w14:textId="70BF3DDC" w:rsidR="001B0C6C" w:rsidRDefault="0011068F" w:rsidP="00A654F6">
      <w:pPr>
        <w:widowControl/>
        <w:autoSpaceDE/>
        <w:autoSpaceDN/>
        <w:adjustRightInd/>
        <w:spacing w:after="160" w:line="259" w:lineRule="auto"/>
        <w:rPr>
          <w:rFonts w:ascii="Arial" w:eastAsia="Calibri" w:hAnsi="Arial" w:cs="Arial"/>
          <w:kern w:val="2"/>
          <w:sz w:val="22"/>
          <w:szCs w:val="22"/>
          <w:lang w:val="en-CA" w:eastAsia="en-US"/>
          <w14:ligatures w14:val="standardContextual"/>
        </w:rPr>
      </w:pPr>
      <w:r w:rsidRPr="0011068F">
        <w:rPr>
          <w:rFonts w:ascii="Arial" w:eastAsia="Calibri" w:hAnsi="Arial" w:cs="Arial"/>
          <w:b/>
          <w:bCs/>
          <w:kern w:val="2"/>
          <w:sz w:val="22"/>
          <w:szCs w:val="22"/>
          <w:lang w:val="en-CA" w:eastAsia="en-US"/>
          <w14:ligatures w14:val="standardContextual"/>
        </w:rPr>
        <w:t>Treaty One Territory, Winnipeg, MB</w:t>
      </w:r>
      <w:r w:rsidRPr="0011068F">
        <w:rPr>
          <w:rFonts w:ascii="Arial" w:eastAsia="Calibri" w:hAnsi="Arial" w:cs="Arial"/>
          <w:kern w:val="2"/>
          <w:sz w:val="22"/>
          <w:szCs w:val="22"/>
          <w:lang w:val="en-CA" w:eastAsia="en-US"/>
          <w14:ligatures w14:val="standardContextual"/>
        </w:rPr>
        <w:t xml:space="preserve"> – Manitoba Keewatinowi Okimakanak (MKO) Inc. Grand Chief Garrison Settee</w:t>
      </w:r>
      <w:r w:rsidR="00793636">
        <w:rPr>
          <w:rFonts w:ascii="Arial" w:eastAsia="Calibri" w:hAnsi="Arial" w:cs="Arial"/>
          <w:kern w:val="2"/>
          <w:sz w:val="22"/>
          <w:szCs w:val="22"/>
          <w:lang w:val="en-CA" w:eastAsia="en-US"/>
          <w14:ligatures w14:val="standardContextual"/>
        </w:rPr>
        <w:t xml:space="preserve"> </w:t>
      </w:r>
      <w:r w:rsidR="000858DA">
        <w:rPr>
          <w:rFonts w:ascii="Arial" w:eastAsia="Calibri" w:hAnsi="Arial" w:cs="Arial"/>
          <w:kern w:val="2"/>
          <w:sz w:val="22"/>
          <w:szCs w:val="22"/>
          <w:lang w:val="en-CA" w:eastAsia="en-US"/>
          <w14:ligatures w14:val="standardContextual"/>
        </w:rPr>
        <w:t xml:space="preserve">today </w:t>
      </w:r>
      <w:r w:rsidR="001F2A58">
        <w:rPr>
          <w:rFonts w:ascii="Arial" w:eastAsia="Calibri" w:hAnsi="Arial" w:cs="Arial"/>
          <w:kern w:val="2"/>
          <w:sz w:val="22"/>
          <w:szCs w:val="22"/>
          <w:lang w:val="en-CA" w:eastAsia="en-US"/>
          <w14:ligatures w14:val="standardContextual"/>
        </w:rPr>
        <w:t>joined with Manitoba</w:t>
      </w:r>
      <w:r w:rsidR="004540EF">
        <w:rPr>
          <w:rFonts w:ascii="Arial" w:eastAsia="Calibri" w:hAnsi="Arial" w:cs="Arial"/>
          <w:kern w:val="2"/>
          <w:sz w:val="22"/>
          <w:szCs w:val="22"/>
          <w:lang w:val="en-CA" w:eastAsia="en-US"/>
          <w14:ligatures w14:val="standardContextual"/>
        </w:rPr>
        <w:t xml:space="preserve"> </w:t>
      </w:r>
      <w:r w:rsidR="001F2A58">
        <w:rPr>
          <w:rFonts w:ascii="Arial" w:eastAsia="Calibri" w:hAnsi="Arial" w:cs="Arial"/>
          <w:kern w:val="2"/>
          <w:sz w:val="22"/>
          <w:szCs w:val="22"/>
          <w:lang w:val="en-CA" w:eastAsia="en-US"/>
          <w14:ligatures w14:val="standardContextual"/>
        </w:rPr>
        <w:t xml:space="preserve">Justice </w:t>
      </w:r>
      <w:r w:rsidR="004540EF">
        <w:rPr>
          <w:rFonts w:ascii="Arial" w:eastAsia="Calibri" w:hAnsi="Arial" w:cs="Arial"/>
          <w:kern w:val="2"/>
          <w:sz w:val="22"/>
          <w:szCs w:val="22"/>
          <w:lang w:val="en-CA" w:eastAsia="en-US"/>
          <w14:ligatures w14:val="standardContextual"/>
        </w:rPr>
        <w:t xml:space="preserve">Minister </w:t>
      </w:r>
      <w:r w:rsidR="001F2A58">
        <w:rPr>
          <w:rFonts w:ascii="Arial" w:eastAsia="Calibri" w:hAnsi="Arial" w:cs="Arial"/>
          <w:kern w:val="2"/>
          <w:sz w:val="22"/>
          <w:szCs w:val="22"/>
          <w:lang w:val="en-CA" w:eastAsia="en-US"/>
          <w14:ligatures w14:val="standardContextual"/>
        </w:rPr>
        <w:t>Matt Wiebe to recognize and announce the collaborative co-development of a new MKO Restorative Justice process as part of Manitoba’s Restorative Justice Week.</w:t>
      </w:r>
    </w:p>
    <w:p w14:paraId="17B6C230" w14:textId="1F9EB28D" w:rsidR="004540EF" w:rsidRDefault="004540EF" w:rsidP="00A654F6">
      <w:pPr>
        <w:widowControl/>
        <w:autoSpaceDE/>
        <w:autoSpaceDN/>
        <w:adjustRightInd/>
        <w:spacing w:after="160" w:line="259" w:lineRule="auto"/>
        <w:rPr>
          <w:rFonts w:ascii="Arial" w:eastAsia="Calibri" w:hAnsi="Arial" w:cs="Arial"/>
          <w:kern w:val="2"/>
          <w:sz w:val="22"/>
          <w:szCs w:val="22"/>
          <w:lang w:val="en-CA" w:eastAsia="en-US"/>
          <w14:ligatures w14:val="standardContextual"/>
        </w:rPr>
      </w:pPr>
      <w:r w:rsidRPr="004540EF">
        <w:rPr>
          <w:rFonts w:ascii="Arial" w:eastAsia="Calibri" w:hAnsi="Arial" w:cs="Arial"/>
          <w:kern w:val="2"/>
          <w:sz w:val="22"/>
          <w:szCs w:val="22"/>
          <w:lang w:val="en-CA" w:eastAsia="en-US"/>
          <w14:ligatures w14:val="standardContextual"/>
        </w:rPr>
        <w:t>The Manitoba government has proclaimed Nov. 17 to 23 as Restorative Justice Week</w:t>
      </w:r>
      <w:r>
        <w:rPr>
          <w:rFonts w:ascii="Arial" w:eastAsia="Calibri" w:hAnsi="Arial" w:cs="Arial"/>
          <w:kern w:val="2"/>
          <w:sz w:val="22"/>
          <w:szCs w:val="22"/>
          <w:lang w:val="en-CA" w:eastAsia="en-US"/>
          <w14:ligatures w14:val="standardContextual"/>
        </w:rPr>
        <w:t xml:space="preserve"> to </w:t>
      </w:r>
      <w:r w:rsidRPr="004540EF">
        <w:rPr>
          <w:rFonts w:ascii="Arial" w:eastAsia="Calibri" w:hAnsi="Arial" w:cs="Arial"/>
          <w:kern w:val="2"/>
          <w:sz w:val="22"/>
          <w:szCs w:val="22"/>
          <w:lang w:val="en-CA" w:eastAsia="en-US"/>
          <w14:ligatures w14:val="standardContextual"/>
        </w:rPr>
        <w:t>highlight the accomplishments and progress of restorative justice practices in the province,</w:t>
      </w:r>
    </w:p>
    <w:p w14:paraId="2D143940" w14:textId="1316147D" w:rsidR="001F2A58" w:rsidRPr="001F2A58" w:rsidRDefault="001F2A58" w:rsidP="001F2A58">
      <w:pPr>
        <w:widowControl/>
        <w:autoSpaceDE/>
        <w:autoSpaceDN/>
        <w:adjustRightInd/>
        <w:spacing w:after="160" w:line="259" w:lineRule="auto"/>
        <w:rPr>
          <w:rFonts w:ascii="Arial" w:eastAsia="Calibri" w:hAnsi="Arial" w:cs="Arial"/>
          <w:kern w:val="2"/>
          <w:sz w:val="22"/>
          <w:szCs w:val="22"/>
          <w:lang w:val="en-CA" w:eastAsia="en-US"/>
          <w14:ligatures w14:val="standardContextual"/>
        </w:rPr>
      </w:pPr>
      <w:r>
        <w:rPr>
          <w:rFonts w:ascii="Arial" w:eastAsia="Calibri" w:hAnsi="Arial" w:cs="Arial"/>
          <w:kern w:val="2"/>
          <w:sz w:val="22"/>
          <w:szCs w:val="22"/>
          <w:lang w:val="en-CA" w:eastAsia="en-US"/>
          <w14:ligatures w14:val="standardContextual"/>
        </w:rPr>
        <w:t xml:space="preserve">“Our new </w:t>
      </w:r>
      <w:r w:rsidRPr="001F2A58">
        <w:rPr>
          <w:rFonts w:ascii="Arial" w:eastAsia="Calibri" w:hAnsi="Arial" w:cs="Arial"/>
          <w:kern w:val="2"/>
          <w:sz w:val="22"/>
          <w:szCs w:val="22"/>
          <w:lang w:val="en-CA" w:eastAsia="en-US"/>
          <w14:ligatures w14:val="standardContextual"/>
        </w:rPr>
        <w:t xml:space="preserve">MKO Restorative Justice process addresses ticketed summary conviction offences </w:t>
      </w:r>
      <w:r w:rsidR="004540EF">
        <w:rPr>
          <w:rFonts w:ascii="Arial" w:eastAsia="Calibri" w:hAnsi="Arial" w:cs="Arial"/>
          <w:kern w:val="2"/>
          <w:sz w:val="22"/>
          <w:szCs w:val="22"/>
          <w:lang w:val="en-CA" w:eastAsia="en-US"/>
          <w14:ligatures w14:val="standardContextual"/>
        </w:rPr>
        <w:t xml:space="preserve">of First Nation public safety laws enacted </w:t>
      </w:r>
      <w:r w:rsidRPr="001F2A58">
        <w:rPr>
          <w:rFonts w:ascii="Arial" w:eastAsia="Calibri" w:hAnsi="Arial" w:cs="Arial"/>
          <w:kern w:val="2"/>
          <w:sz w:val="22"/>
          <w:szCs w:val="22"/>
          <w:lang w:val="en-CA" w:eastAsia="en-US"/>
          <w14:ligatures w14:val="standardContextual"/>
        </w:rPr>
        <w:t xml:space="preserve">under the </w:t>
      </w:r>
      <w:r w:rsidRPr="001F2A58">
        <w:rPr>
          <w:rFonts w:ascii="Arial" w:eastAsia="Calibri" w:hAnsi="Arial" w:cs="Arial"/>
          <w:i/>
          <w:iCs/>
          <w:kern w:val="2"/>
          <w:sz w:val="22"/>
          <w:szCs w:val="22"/>
          <w:lang w:val="en-CA" w:eastAsia="en-US"/>
          <w14:ligatures w14:val="standardContextual"/>
        </w:rPr>
        <w:t>Indian Act</w:t>
      </w:r>
      <w:r>
        <w:rPr>
          <w:rFonts w:ascii="Arial" w:eastAsia="Calibri" w:hAnsi="Arial" w:cs="Arial"/>
          <w:kern w:val="2"/>
          <w:sz w:val="22"/>
          <w:szCs w:val="22"/>
          <w:lang w:val="en-CA" w:eastAsia="en-US"/>
          <w14:ligatures w14:val="standardContextual"/>
        </w:rPr>
        <w:t xml:space="preserve">.  This MKO Restorative Justice process </w:t>
      </w:r>
      <w:r w:rsidRPr="001F2A58">
        <w:rPr>
          <w:rFonts w:ascii="Arial" w:eastAsia="Calibri" w:hAnsi="Arial" w:cs="Arial"/>
          <w:kern w:val="2"/>
          <w:sz w:val="22"/>
          <w:szCs w:val="22"/>
          <w:lang w:val="en-CA" w:eastAsia="en-US"/>
          <w14:ligatures w14:val="standardContextual"/>
        </w:rPr>
        <w:t xml:space="preserve">is in addition to the existing Restorative Justice processes provided for under the federal </w:t>
      </w:r>
      <w:r w:rsidRPr="001F2A58">
        <w:rPr>
          <w:rFonts w:ascii="Arial" w:eastAsia="Calibri" w:hAnsi="Arial" w:cs="Arial"/>
          <w:i/>
          <w:iCs/>
          <w:kern w:val="2"/>
          <w:sz w:val="22"/>
          <w:szCs w:val="22"/>
          <w:lang w:val="en-CA" w:eastAsia="en-US"/>
          <w14:ligatures w14:val="standardContextual"/>
        </w:rPr>
        <w:t>Criminal Code</w:t>
      </w:r>
      <w:r w:rsidRPr="001F2A58">
        <w:rPr>
          <w:rFonts w:ascii="Arial" w:eastAsia="Calibri" w:hAnsi="Arial" w:cs="Arial"/>
          <w:kern w:val="2"/>
          <w:sz w:val="22"/>
          <w:szCs w:val="22"/>
          <w:lang w:val="en-CA" w:eastAsia="en-US"/>
          <w14:ligatures w14:val="standardContextual"/>
        </w:rPr>
        <w:t xml:space="preserve"> and </w:t>
      </w:r>
      <w:r w:rsidRPr="001F2A58">
        <w:rPr>
          <w:rFonts w:ascii="Arial" w:eastAsia="Calibri" w:hAnsi="Arial" w:cs="Arial"/>
          <w:i/>
          <w:iCs/>
          <w:kern w:val="2"/>
          <w:sz w:val="22"/>
          <w:szCs w:val="22"/>
          <w:lang w:val="en-CA" w:eastAsia="en-US"/>
          <w14:ligatures w14:val="standardContextual"/>
        </w:rPr>
        <w:t>Youth Criminal Justice Act</w:t>
      </w:r>
      <w:r w:rsidRPr="001F2A58">
        <w:rPr>
          <w:rFonts w:ascii="Arial" w:eastAsia="Calibri" w:hAnsi="Arial" w:cs="Arial"/>
          <w:kern w:val="2"/>
          <w:sz w:val="22"/>
          <w:szCs w:val="22"/>
          <w:lang w:val="en-CA" w:eastAsia="en-US"/>
          <w14:ligatures w14:val="standardContextual"/>
        </w:rPr>
        <w:t xml:space="preserve">, which are </w:t>
      </w:r>
      <w:r w:rsidR="000858DA">
        <w:rPr>
          <w:rFonts w:ascii="Arial" w:eastAsia="Calibri" w:hAnsi="Arial" w:cs="Arial"/>
          <w:kern w:val="2"/>
          <w:sz w:val="22"/>
          <w:szCs w:val="22"/>
          <w:lang w:val="en-CA" w:eastAsia="en-US"/>
          <w14:ligatures w14:val="standardContextual"/>
        </w:rPr>
        <w:t xml:space="preserve">both </w:t>
      </w:r>
      <w:r w:rsidRPr="001F2A58">
        <w:rPr>
          <w:rFonts w:ascii="Arial" w:eastAsia="Calibri" w:hAnsi="Arial" w:cs="Arial"/>
          <w:kern w:val="2"/>
          <w:sz w:val="22"/>
          <w:szCs w:val="22"/>
          <w:lang w:val="en-CA" w:eastAsia="en-US"/>
          <w14:ligatures w14:val="standardContextual"/>
        </w:rPr>
        <w:t xml:space="preserve">reflected in the provincial </w:t>
      </w:r>
      <w:r w:rsidRPr="001F2A58">
        <w:rPr>
          <w:rFonts w:ascii="Arial" w:eastAsia="Calibri" w:hAnsi="Arial" w:cs="Arial"/>
          <w:i/>
          <w:iCs/>
          <w:kern w:val="2"/>
          <w:sz w:val="22"/>
          <w:szCs w:val="22"/>
          <w:lang w:val="en-CA" w:eastAsia="en-US"/>
          <w14:ligatures w14:val="standardContextual"/>
        </w:rPr>
        <w:t>Restorative Justice Act</w:t>
      </w:r>
      <w:r>
        <w:rPr>
          <w:rFonts w:ascii="Arial" w:eastAsia="Calibri" w:hAnsi="Arial" w:cs="Arial"/>
          <w:kern w:val="2"/>
          <w:sz w:val="22"/>
          <w:szCs w:val="22"/>
          <w:lang w:val="en-CA" w:eastAsia="en-US"/>
          <w14:ligatures w14:val="standardContextual"/>
        </w:rPr>
        <w:t>,” said Grand Chief Settee.</w:t>
      </w:r>
    </w:p>
    <w:p w14:paraId="713C2CEC" w14:textId="5892712F" w:rsidR="001F2A58" w:rsidRPr="00A72764" w:rsidRDefault="001F2A58" w:rsidP="001F2A58">
      <w:pPr>
        <w:widowControl/>
        <w:autoSpaceDE/>
        <w:autoSpaceDN/>
        <w:adjustRightInd/>
        <w:spacing w:after="160" w:line="259" w:lineRule="auto"/>
        <w:rPr>
          <w:rFonts w:ascii="Arial" w:eastAsia="Calibri" w:hAnsi="Arial" w:cs="Arial"/>
          <w:kern w:val="2"/>
          <w:sz w:val="22"/>
          <w:szCs w:val="22"/>
          <w:lang w:val="en-CA" w:eastAsia="en-US"/>
          <w14:ligatures w14:val="standardContextual"/>
        </w:rPr>
      </w:pPr>
      <w:r>
        <w:rPr>
          <w:rFonts w:ascii="Arial" w:eastAsia="Calibri" w:hAnsi="Arial" w:cs="Arial"/>
          <w:kern w:val="2"/>
          <w:sz w:val="22"/>
          <w:szCs w:val="22"/>
          <w:lang w:val="en-CA" w:eastAsia="en-US"/>
          <w14:ligatures w14:val="standardContextual"/>
        </w:rPr>
        <w:t>“</w:t>
      </w:r>
      <w:r w:rsidRPr="001F2A58">
        <w:rPr>
          <w:rFonts w:ascii="Arial" w:eastAsia="Calibri" w:hAnsi="Arial" w:cs="Arial"/>
          <w:kern w:val="2"/>
          <w:sz w:val="22"/>
          <w:szCs w:val="22"/>
          <w:lang w:val="en-CA" w:eastAsia="en-US"/>
          <w14:ligatures w14:val="standardContextual"/>
        </w:rPr>
        <w:t xml:space="preserve">The MKO Restorative Justice process has been co-developed </w:t>
      </w:r>
      <w:r>
        <w:rPr>
          <w:rFonts w:ascii="Arial" w:eastAsia="Calibri" w:hAnsi="Arial" w:cs="Arial"/>
          <w:kern w:val="2"/>
          <w:sz w:val="22"/>
          <w:szCs w:val="22"/>
          <w:lang w:val="en-CA" w:eastAsia="en-US"/>
          <w14:ligatures w14:val="standardContextual"/>
        </w:rPr>
        <w:t xml:space="preserve">through an effective </w:t>
      </w:r>
      <w:r w:rsidRPr="001F2A58">
        <w:rPr>
          <w:rFonts w:ascii="Arial" w:eastAsia="Calibri" w:hAnsi="Arial" w:cs="Arial"/>
          <w:kern w:val="2"/>
          <w:sz w:val="22"/>
          <w:szCs w:val="22"/>
          <w:lang w:val="en-CA" w:eastAsia="en-US"/>
          <w14:ligatures w14:val="standardContextual"/>
        </w:rPr>
        <w:t xml:space="preserve">collaboration between MKO and MKO’s Key Partners including the Public Prosecution Service of Canada, Manitoba Justice, Manitoba </w:t>
      </w:r>
      <w:r w:rsidRPr="00A72764">
        <w:rPr>
          <w:rFonts w:ascii="Arial" w:eastAsia="Calibri" w:hAnsi="Arial" w:cs="Arial"/>
          <w:kern w:val="2"/>
          <w:sz w:val="22"/>
          <w:szCs w:val="22"/>
          <w:lang w:val="en-CA" w:eastAsia="en-US"/>
          <w14:ligatures w14:val="standardContextual"/>
        </w:rPr>
        <w:t>Courts and Manitoba RCMP,” continued the MKO Grand Chief.</w:t>
      </w:r>
    </w:p>
    <w:p w14:paraId="07296B62" w14:textId="3C91FFD5" w:rsidR="00A72764" w:rsidRPr="00A72764" w:rsidRDefault="004540EF" w:rsidP="00A72764">
      <w:pPr>
        <w:rPr>
          <w:rFonts w:ascii="Arial" w:hAnsi="Arial" w:cs="Arial"/>
          <w:sz w:val="22"/>
          <w:szCs w:val="22"/>
          <w:lang w:eastAsia="en-US"/>
        </w:rPr>
      </w:pPr>
      <w:r w:rsidRPr="00A72764">
        <w:rPr>
          <w:rFonts w:ascii="Arial" w:eastAsia="Calibri" w:hAnsi="Arial" w:cs="Arial"/>
          <w:kern w:val="2"/>
          <w:sz w:val="22"/>
          <w:szCs w:val="22"/>
          <w:lang w:val="en-CA" w:eastAsia="en-US"/>
          <w14:ligatures w14:val="standardContextual"/>
        </w:rPr>
        <w:t xml:space="preserve">Manitoba Justice Minister Matt Wiebe said, </w:t>
      </w:r>
      <w:r w:rsidR="00A72764" w:rsidRPr="00A72764">
        <w:rPr>
          <w:rFonts w:ascii="Arial" w:hAnsi="Arial" w:cs="Arial"/>
          <w:sz w:val="22"/>
          <w:szCs w:val="22"/>
          <w:lang w:eastAsia="en-US"/>
        </w:rPr>
        <w:t>“As part of our Public Safety Strategy, Manitoba is committed to being a leader in restorative justice. The new MKO Restorative Justice process for ticketed offences under First Nation laws is the first of its kind in Canada. Restorative justice offences are handled outside the traditional court process, with a focus on the needs of victims, offenders, and the involved community to achieve reconciliation with victims and the community at large, providing both accountability and healing.” </w:t>
      </w:r>
    </w:p>
    <w:p w14:paraId="5B094021" w14:textId="77777777" w:rsidR="00A72764" w:rsidRPr="00A72764" w:rsidRDefault="00A72764" w:rsidP="00A72764">
      <w:pPr>
        <w:rPr>
          <w:rFonts w:ascii="Arial" w:hAnsi="Arial" w:cs="Arial"/>
          <w:sz w:val="22"/>
          <w:szCs w:val="22"/>
          <w:lang w:eastAsia="en-US"/>
        </w:rPr>
      </w:pPr>
      <w:r w:rsidRPr="00A72764">
        <w:rPr>
          <w:rFonts w:ascii="Arial" w:hAnsi="Arial" w:cs="Arial"/>
          <w:sz w:val="22"/>
          <w:szCs w:val="22"/>
          <w:lang w:eastAsia="en-US"/>
        </w:rPr>
        <w:t> </w:t>
      </w:r>
    </w:p>
    <w:p w14:paraId="49921520" w14:textId="1256D7CD" w:rsidR="00A72764" w:rsidRDefault="00A72764" w:rsidP="00A72764">
      <w:pPr>
        <w:rPr>
          <w:rFonts w:ascii="Arial" w:hAnsi="Arial" w:cs="Arial"/>
          <w:sz w:val="22"/>
          <w:szCs w:val="22"/>
          <w:lang w:eastAsia="en-US"/>
        </w:rPr>
      </w:pPr>
      <w:r w:rsidRPr="00A72764">
        <w:rPr>
          <w:rFonts w:ascii="Arial" w:hAnsi="Arial" w:cs="Arial"/>
          <w:sz w:val="22"/>
          <w:szCs w:val="22"/>
          <w:lang w:eastAsia="en-US"/>
        </w:rPr>
        <w:t xml:space="preserve">“Our government was pleased to proclaim the recent amendments to the </w:t>
      </w:r>
      <w:r w:rsidRPr="00A72764">
        <w:rPr>
          <w:rFonts w:ascii="Arial" w:hAnsi="Arial" w:cs="Arial"/>
          <w:i/>
          <w:iCs/>
          <w:sz w:val="22"/>
          <w:szCs w:val="22"/>
          <w:lang w:eastAsia="en-US"/>
        </w:rPr>
        <w:t xml:space="preserve">Provincial Offences Act </w:t>
      </w:r>
      <w:r w:rsidRPr="00A72764">
        <w:rPr>
          <w:rFonts w:ascii="Arial" w:hAnsi="Arial" w:cs="Arial"/>
          <w:sz w:val="22"/>
          <w:szCs w:val="22"/>
          <w:lang w:eastAsia="en-US"/>
        </w:rPr>
        <w:t>and regulations which allowed the MKO Restorative Justice process to be developed. I want to thank our partners for their hard work, as we take real action in reducing the overrepresentation of Indigenous peoples in the justice system.” the minister added. </w:t>
      </w:r>
    </w:p>
    <w:p w14:paraId="5624FC92" w14:textId="77777777" w:rsidR="00A72764" w:rsidRPr="00A72764" w:rsidRDefault="00A72764" w:rsidP="00A72764">
      <w:pPr>
        <w:rPr>
          <w:rFonts w:ascii="Arial" w:eastAsia="Calibri" w:hAnsi="Arial" w:cs="Arial"/>
          <w:kern w:val="2"/>
          <w:sz w:val="22"/>
          <w:szCs w:val="22"/>
          <w:lang w:val="en-CA" w:eastAsia="en-US"/>
          <w14:ligatures w14:val="standardContextual"/>
        </w:rPr>
      </w:pPr>
    </w:p>
    <w:p w14:paraId="46B96FD7" w14:textId="31EC1944" w:rsidR="008D6757" w:rsidRDefault="004540EF" w:rsidP="001F2A58">
      <w:pPr>
        <w:widowControl/>
        <w:autoSpaceDE/>
        <w:autoSpaceDN/>
        <w:adjustRightInd/>
        <w:spacing w:after="160" w:line="259" w:lineRule="auto"/>
        <w:rPr>
          <w:rFonts w:ascii="Arial" w:eastAsia="Calibri" w:hAnsi="Arial" w:cs="Arial"/>
          <w:kern w:val="2"/>
          <w:sz w:val="22"/>
          <w:szCs w:val="22"/>
          <w:lang w:val="en-CA" w:eastAsia="en-US"/>
          <w14:ligatures w14:val="standardContextual"/>
        </w:rPr>
      </w:pPr>
      <w:r>
        <w:rPr>
          <w:rFonts w:ascii="Arial" w:eastAsia="Calibri" w:hAnsi="Arial" w:cs="Arial"/>
          <w:kern w:val="2"/>
          <w:sz w:val="22"/>
          <w:szCs w:val="22"/>
          <w:lang w:val="en-CA" w:eastAsia="en-US"/>
          <w14:ligatures w14:val="standardContextual"/>
        </w:rPr>
        <w:t>“T</w:t>
      </w:r>
      <w:r w:rsidR="001F2A58" w:rsidRPr="001F2A58">
        <w:rPr>
          <w:rFonts w:ascii="Arial" w:eastAsia="Calibri" w:hAnsi="Arial" w:cs="Arial"/>
          <w:kern w:val="2"/>
          <w:sz w:val="22"/>
          <w:szCs w:val="22"/>
          <w:lang w:val="en-CA" w:eastAsia="en-US"/>
          <w14:ligatures w14:val="standardContextual"/>
        </w:rPr>
        <w:t>he MKO Restorative Justice process is a concrete measure intended to address the overrepresentation of Indigenous persons in the justice system</w:t>
      </w:r>
      <w:r w:rsidR="000858DA">
        <w:rPr>
          <w:rFonts w:ascii="Arial" w:eastAsia="Calibri" w:hAnsi="Arial" w:cs="Arial"/>
          <w:kern w:val="2"/>
          <w:sz w:val="22"/>
          <w:szCs w:val="22"/>
          <w:lang w:val="en-CA" w:eastAsia="en-US"/>
          <w14:ligatures w14:val="standardContextual"/>
        </w:rPr>
        <w:t xml:space="preserve"> while enhancing public safety</w:t>
      </w:r>
      <w:r w:rsidR="008D6757">
        <w:rPr>
          <w:rFonts w:ascii="Arial" w:eastAsia="Calibri" w:hAnsi="Arial" w:cs="Arial"/>
          <w:kern w:val="2"/>
          <w:sz w:val="22"/>
          <w:szCs w:val="22"/>
          <w:lang w:val="en-CA" w:eastAsia="en-US"/>
          <w14:ligatures w14:val="standardContextual"/>
        </w:rPr>
        <w:t>,” Grand Chief Settee continued.</w:t>
      </w:r>
      <w:r>
        <w:rPr>
          <w:rFonts w:ascii="Arial" w:eastAsia="Calibri" w:hAnsi="Arial" w:cs="Arial"/>
          <w:kern w:val="2"/>
          <w:sz w:val="22"/>
          <w:szCs w:val="22"/>
          <w:lang w:val="en-CA" w:eastAsia="en-US"/>
          <w14:ligatures w14:val="standardContextual"/>
        </w:rPr>
        <w:t xml:space="preserve"> </w:t>
      </w:r>
    </w:p>
    <w:p w14:paraId="7830E440" w14:textId="74ED79F8" w:rsidR="008D6757" w:rsidRPr="005F1547" w:rsidRDefault="008D6757" w:rsidP="008D6757">
      <w:pPr>
        <w:widowControl/>
        <w:autoSpaceDE/>
        <w:autoSpaceDN/>
        <w:adjustRightInd/>
        <w:spacing w:after="160" w:line="259" w:lineRule="auto"/>
        <w:rPr>
          <w:rFonts w:ascii="Arial" w:eastAsia="Calibri" w:hAnsi="Arial" w:cs="Arial"/>
          <w:kern w:val="2"/>
          <w:sz w:val="22"/>
          <w:szCs w:val="22"/>
          <w:lang w:val="en-CA" w:eastAsia="en-US"/>
          <w14:ligatures w14:val="standardContextual"/>
        </w:rPr>
      </w:pPr>
      <w:r>
        <w:rPr>
          <w:rFonts w:ascii="Arial" w:eastAsia="Calibri" w:hAnsi="Arial" w:cs="Arial"/>
          <w:kern w:val="2"/>
          <w:sz w:val="22"/>
          <w:szCs w:val="22"/>
          <w:lang w:val="en-CA" w:eastAsia="en-US"/>
          <w14:ligatures w14:val="standardContextual"/>
        </w:rPr>
        <w:t xml:space="preserve">“It is the vision of the MKO First Nations and MKO that our First Nation communities are the safest and healthiest places for our citizens to live.  The collaborative development of the MKO Restorative Justice process supports the MKO Vision of a Whole of Government Response.  Working with Minister Wiebe and our Key Partners has been essential </w:t>
      </w:r>
      <w:r w:rsidR="000858DA">
        <w:rPr>
          <w:rFonts w:ascii="Arial" w:eastAsia="Calibri" w:hAnsi="Arial" w:cs="Arial"/>
          <w:kern w:val="2"/>
          <w:sz w:val="22"/>
          <w:szCs w:val="22"/>
          <w:lang w:val="en-CA" w:eastAsia="en-US"/>
          <w14:ligatures w14:val="standardContextual"/>
        </w:rPr>
        <w:t xml:space="preserve">to take </w:t>
      </w:r>
      <w:r>
        <w:rPr>
          <w:rFonts w:ascii="Arial" w:eastAsia="Calibri" w:hAnsi="Arial" w:cs="Arial"/>
          <w:kern w:val="2"/>
          <w:sz w:val="22"/>
          <w:szCs w:val="22"/>
          <w:lang w:val="en-CA" w:eastAsia="en-US"/>
          <w14:ligatures w14:val="standardContextual"/>
        </w:rPr>
        <w:t xml:space="preserve">concrete steps forward - in real time - toward achieving the vision of public safety and well-being of the </w:t>
      </w:r>
      <w:r w:rsidR="000858DA">
        <w:rPr>
          <w:rFonts w:ascii="Arial" w:eastAsia="Calibri" w:hAnsi="Arial" w:cs="Arial"/>
          <w:kern w:val="2"/>
          <w:sz w:val="22"/>
          <w:szCs w:val="22"/>
          <w:lang w:val="en-CA" w:eastAsia="en-US"/>
          <w14:ligatures w14:val="standardContextual"/>
        </w:rPr>
        <w:t xml:space="preserve">citizens of the </w:t>
      </w:r>
      <w:r>
        <w:rPr>
          <w:rFonts w:ascii="Arial" w:eastAsia="Calibri" w:hAnsi="Arial" w:cs="Arial"/>
          <w:kern w:val="2"/>
          <w:sz w:val="22"/>
          <w:szCs w:val="22"/>
          <w:lang w:val="en-CA" w:eastAsia="en-US"/>
          <w14:ligatures w14:val="standardContextual"/>
        </w:rPr>
        <w:t xml:space="preserve">MKO First Nations,” </w:t>
      </w:r>
      <w:r w:rsidRPr="00942A70">
        <w:rPr>
          <w:rFonts w:ascii="Arial" w:eastAsia="Calibri" w:hAnsi="Arial" w:cs="Arial"/>
          <w:kern w:val="2"/>
          <w:sz w:val="22"/>
          <w:szCs w:val="22"/>
          <w:lang w:val="en-CA" w:eastAsia="en-US"/>
          <w14:ligatures w14:val="standardContextual"/>
        </w:rPr>
        <w:t>the MKO Grand Chief concluded</w:t>
      </w:r>
    </w:p>
    <w:p w14:paraId="06B167C9" w14:textId="77777777" w:rsidR="008D6757" w:rsidRPr="002D6CF1" w:rsidRDefault="008D6757" w:rsidP="008D6757">
      <w:pPr>
        <w:jc w:val="center"/>
        <w:rPr>
          <w:rFonts w:ascii="Arial" w:hAnsi="Arial" w:cs="Arial"/>
        </w:rPr>
      </w:pPr>
      <w:bookmarkStart w:id="3" w:name="_Hlk17979939"/>
      <w:r w:rsidRPr="002D6CF1">
        <w:rPr>
          <w:rFonts w:ascii="Arial" w:hAnsi="Arial" w:cs="Arial"/>
        </w:rPr>
        <w:t>-30-</w:t>
      </w:r>
    </w:p>
    <w:p w14:paraId="161E9927" w14:textId="77777777" w:rsidR="00A72764" w:rsidRDefault="00A72764" w:rsidP="008D6757">
      <w:pPr>
        <w:rPr>
          <w:rFonts w:ascii="Arial" w:hAnsi="Arial" w:cs="Arial"/>
          <w:b/>
        </w:rPr>
      </w:pPr>
    </w:p>
    <w:p w14:paraId="4CA4B571" w14:textId="77777777" w:rsidR="00A72764" w:rsidRDefault="00A72764" w:rsidP="008D6757">
      <w:pPr>
        <w:rPr>
          <w:rFonts w:ascii="Arial" w:hAnsi="Arial" w:cs="Arial"/>
          <w:b/>
        </w:rPr>
      </w:pPr>
    </w:p>
    <w:p w14:paraId="3383F76A" w14:textId="77777777" w:rsidR="00A72764" w:rsidRDefault="00A72764" w:rsidP="008D6757">
      <w:pPr>
        <w:rPr>
          <w:rFonts w:ascii="Arial" w:hAnsi="Arial" w:cs="Arial"/>
          <w:b/>
        </w:rPr>
      </w:pPr>
    </w:p>
    <w:p w14:paraId="5EE7394C" w14:textId="65D18FBB" w:rsidR="008D6757" w:rsidRPr="002D6CF1" w:rsidRDefault="008D6757" w:rsidP="008D6757">
      <w:pPr>
        <w:rPr>
          <w:rFonts w:ascii="Arial" w:hAnsi="Arial" w:cs="Arial"/>
          <w:b/>
        </w:rPr>
      </w:pPr>
      <w:r w:rsidRPr="002D6CF1">
        <w:rPr>
          <w:rFonts w:ascii="Arial" w:hAnsi="Arial" w:cs="Arial"/>
          <w:b/>
        </w:rPr>
        <w:lastRenderedPageBreak/>
        <w:t>For more information:</w:t>
      </w:r>
    </w:p>
    <w:p w14:paraId="678E0A0C" w14:textId="77777777" w:rsidR="008D6757" w:rsidRPr="002D6CF1" w:rsidRDefault="008D6757" w:rsidP="008D6757">
      <w:pPr>
        <w:rPr>
          <w:rFonts w:ascii="Arial" w:hAnsi="Arial" w:cs="Arial"/>
        </w:rPr>
      </w:pPr>
      <w:r>
        <w:rPr>
          <w:rFonts w:ascii="Arial" w:hAnsi="Arial" w:cs="Arial"/>
        </w:rPr>
        <w:t>Naomi Clarke</w:t>
      </w:r>
      <w:r w:rsidRPr="002D6CF1">
        <w:rPr>
          <w:rFonts w:ascii="Arial" w:hAnsi="Arial" w:cs="Arial"/>
        </w:rPr>
        <w:t>, Communications Officer</w:t>
      </w:r>
    </w:p>
    <w:p w14:paraId="4F246EB6" w14:textId="77777777" w:rsidR="008D6757" w:rsidRPr="002D6CF1" w:rsidRDefault="008D6757" w:rsidP="008D6757">
      <w:pPr>
        <w:rPr>
          <w:rFonts w:ascii="Arial" w:hAnsi="Arial" w:cs="Arial"/>
        </w:rPr>
      </w:pPr>
      <w:r w:rsidRPr="002D6CF1">
        <w:rPr>
          <w:rFonts w:ascii="Arial" w:hAnsi="Arial" w:cs="Arial"/>
        </w:rPr>
        <w:t xml:space="preserve">Phone: </w:t>
      </w:r>
      <w:bookmarkStart w:id="4" w:name="_Hlk177893749"/>
      <w:r w:rsidRPr="002D6CF1">
        <w:rPr>
          <w:rFonts w:ascii="Arial" w:hAnsi="Arial" w:cs="Arial"/>
        </w:rPr>
        <w:t>204-612-1284</w:t>
      </w:r>
      <w:bookmarkEnd w:id="4"/>
    </w:p>
    <w:p w14:paraId="43B81BBA" w14:textId="77777777" w:rsidR="008D6757" w:rsidRDefault="008D6757" w:rsidP="008D6757">
      <w:pPr>
        <w:rPr>
          <w:rFonts w:ascii="Arial" w:hAnsi="Arial" w:cs="Arial"/>
        </w:rPr>
      </w:pPr>
      <w:r w:rsidRPr="002D6CF1">
        <w:rPr>
          <w:rFonts w:ascii="Arial" w:hAnsi="Arial" w:cs="Arial"/>
        </w:rPr>
        <w:t xml:space="preserve">Email: </w:t>
      </w:r>
      <w:hyperlink r:id="rId12" w:history="1">
        <w:r w:rsidRPr="003D1B7C">
          <w:rPr>
            <w:rStyle w:val="Hyperlink"/>
            <w:rFonts w:ascii="Arial" w:hAnsi="Arial" w:cs="Arial"/>
          </w:rPr>
          <w:t>naomi.clarke@mkonorth.com</w:t>
        </w:r>
      </w:hyperlink>
    </w:p>
    <w:p w14:paraId="090C7FB9" w14:textId="77777777" w:rsidR="008D6757" w:rsidRPr="002D6CF1" w:rsidRDefault="008D6757" w:rsidP="008D6757">
      <w:pPr>
        <w:rPr>
          <w:rFonts w:ascii="Arial" w:hAnsi="Arial" w:cs="Arial"/>
        </w:rPr>
      </w:pPr>
      <w:r w:rsidRPr="002D6CF1">
        <w:rPr>
          <w:rFonts w:ascii="Arial" w:hAnsi="Arial" w:cs="Arial"/>
        </w:rPr>
        <w:t xml:space="preserve">Web: </w:t>
      </w:r>
      <w:r>
        <w:rPr>
          <w:rFonts w:ascii="Arial" w:hAnsi="Arial" w:cs="Arial"/>
        </w:rPr>
        <w:tab/>
      </w:r>
      <w:hyperlink r:id="rId13" w:history="1">
        <w:r w:rsidRPr="00F260EF">
          <w:rPr>
            <w:rStyle w:val="Hyperlink"/>
            <w:rFonts w:ascii="Arial" w:hAnsi="Arial" w:cs="Arial"/>
          </w:rPr>
          <w:t>http://mkonation.com/</w:t>
        </w:r>
      </w:hyperlink>
      <w:r w:rsidRPr="002D6CF1">
        <w:rPr>
          <w:rFonts w:ascii="Arial" w:hAnsi="Arial" w:cs="Arial"/>
        </w:rPr>
        <w:t xml:space="preserve"> </w:t>
      </w:r>
    </w:p>
    <w:p w14:paraId="3F8C84D2" w14:textId="77777777" w:rsidR="008D6757" w:rsidRPr="00E60374" w:rsidRDefault="008D6757" w:rsidP="008D6757">
      <w:pPr>
        <w:jc w:val="center"/>
        <w:rPr>
          <w:rFonts w:ascii="Arial" w:hAnsi="Arial" w:cs="Arial"/>
          <w:i/>
          <w:sz w:val="22"/>
          <w:szCs w:val="22"/>
        </w:rPr>
      </w:pPr>
    </w:p>
    <w:p w14:paraId="7066BECE" w14:textId="556D1807" w:rsidR="008B6DBB" w:rsidRPr="008B6DBB" w:rsidRDefault="008D6757">
      <w:pPr>
        <w:jc w:val="center"/>
        <w:rPr>
          <w:rFonts w:ascii="Arial" w:hAnsi="Arial" w:cs="Arial"/>
          <w:iCs/>
          <w:sz w:val="22"/>
          <w:szCs w:val="22"/>
        </w:rPr>
      </w:pPr>
      <w:r w:rsidRPr="008B6DBB">
        <w:rPr>
          <w:rFonts w:ascii="Arial" w:hAnsi="Arial" w:cs="Arial"/>
          <w:i/>
          <w:sz w:val="22"/>
          <w:szCs w:val="22"/>
        </w:rPr>
        <w:t>Manitoba Keewatinowi Okimakanak Inc. (MKO) is a non-profit, political advocacy organization that has represented 26 First Nation communities in Manitoba’s North since 1981. The MKO represents more than 72,000 First Nations people.</w:t>
      </w:r>
      <w:bookmarkEnd w:id="3"/>
      <w:bookmarkEnd w:id="0"/>
      <w:bookmarkEnd w:id="1"/>
    </w:p>
    <w:sectPr w:rsidR="008B6DBB" w:rsidRPr="008B6DBB" w:rsidSect="008D6757">
      <w:headerReference w:type="even" r:id="rId14"/>
      <w:headerReference w:type="default" r:id="rId15"/>
      <w:footerReference w:type="default" r:id="rId16"/>
      <w:headerReference w:type="first" r:id="rId17"/>
      <w:pgSz w:w="12240" w:h="15840"/>
      <w:pgMar w:top="227" w:right="737" w:bottom="284" w:left="737" w:header="1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38012" w14:textId="77777777" w:rsidR="009B1F2F" w:rsidRDefault="009B1F2F" w:rsidP="00CF51DD">
      <w:r>
        <w:separator/>
      </w:r>
    </w:p>
  </w:endnote>
  <w:endnote w:type="continuationSeparator" w:id="0">
    <w:p w14:paraId="107C99F2" w14:textId="77777777" w:rsidR="009B1F2F" w:rsidRDefault="009B1F2F" w:rsidP="00CF5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7E04B" w14:textId="6D7E5FE5" w:rsidR="00DD18C9" w:rsidRDefault="00DD18C9" w:rsidP="008D6757">
    <w:pPr>
      <w:pStyle w:val="Footer"/>
    </w:pPr>
  </w:p>
  <w:p w14:paraId="56597D58" w14:textId="77777777" w:rsidR="00DD18C9" w:rsidRDefault="00DD1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01B15" w14:textId="77777777" w:rsidR="009B1F2F" w:rsidRDefault="009B1F2F" w:rsidP="00CF51DD">
      <w:r>
        <w:separator/>
      </w:r>
    </w:p>
  </w:footnote>
  <w:footnote w:type="continuationSeparator" w:id="0">
    <w:p w14:paraId="250978AE" w14:textId="77777777" w:rsidR="009B1F2F" w:rsidRDefault="009B1F2F" w:rsidP="00CF5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23469" w14:textId="77777777" w:rsidR="00103670" w:rsidRDefault="000E6D36">
    <w:pPr>
      <w:pStyle w:val="Header"/>
    </w:pPr>
    <w:r>
      <w:rPr>
        <w:noProof/>
        <w:lang w:eastAsia="en-US"/>
      </w:rPr>
      <w:pict w14:anchorId="6C830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1126" o:spid="_x0000_s1027" type="#_x0000_t75" style="position:absolute;margin-left:0;margin-top:0;width:467.65pt;height:469.2pt;z-index:-251656192;mso-position-horizontal:center;mso-position-horizontal-relative:margin;mso-position-vertical:center;mso-position-vertical-relative:margin" o:allowincell="f">
          <v:imagedata r:id="rId1" o:title="MKO Cut out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9E985" w14:textId="77777777" w:rsidR="00103670" w:rsidRDefault="000E6D36">
    <w:pPr>
      <w:pStyle w:val="Header"/>
    </w:pPr>
    <w:r>
      <w:rPr>
        <w:noProof/>
        <w:lang w:eastAsia="en-US"/>
      </w:rPr>
      <w:pict w14:anchorId="7A827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1127" o:spid="_x0000_s1026" type="#_x0000_t75" style="position:absolute;margin-left:0;margin-top:0;width:467.65pt;height:469.2pt;z-index:-251655168;mso-position-horizontal:center;mso-position-horizontal-relative:margin;mso-position-vertical:center;mso-position-vertical-relative:margin" o:allowincell="f">
          <v:imagedata r:id="rId1" o:title="MKO Cut out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1AC73" w14:textId="77777777" w:rsidR="00103670" w:rsidRDefault="000E6D36">
    <w:pPr>
      <w:pStyle w:val="Header"/>
    </w:pPr>
    <w:r>
      <w:rPr>
        <w:noProof/>
        <w:lang w:eastAsia="en-US"/>
      </w:rPr>
      <w:pict w14:anchorId="7ACFE0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1125" o:spid="_x0000_s1025" type="#_x0000_t75" style="position:absolute;margin-left:0;margin-top:0;width:467.65pt;height:469.2pt;z-index:-251657216;mso-position-horizontal:center;mso-position-horizontal-relative:margin;mso-position-vertical:center;mso-position-vertical-relative:margin" o:allowincell="f">
          <v:imagedata r:id="rId1" o:title="MKO Cut out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F4743"/>
    <w:multiLevelType w:val="hybridMultilevel"/>
    <w:tmpl w:val="4E70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14872"/>
    <w:multiLevelType w:val="hybridMultilevel"/>
    <w:tmpl w:val="3C808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807B39"/>
    <w:multiLevelType w:val="hybridMultilevel"/>
    <w:tmpl w:val="12FC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AA5D91"/>
    <w:multiLevelType w:val="hybridMultilevel"/>
    <w:tmpl w:val="72B4DDD0"/>
    <w:lvl w:ilvl="0" w:tplc="9568282C">
      <w:start w:val="475"/>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5403D57"/>
    <w:multiLevelType w:val="hybridMultilevel"/>
    <w:tmpl w:val="468CCC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A85777E"/>
    <w:multiLevelType w:val="hybridMultilevel"/>
    <w:tmpl w:val="FEE43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67FA1"/>
    <w:multiLevelType w:val="hybridMultilevel"/>
    <w:tmpl w:val="1E5CF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D01D3"/>
    <w:multiLevelType w:val="hybridMultilevel"/>
    <w:tmpl w:val="9B8E07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03906B3"/>
    <w:multiLevelType w:val="hybridMultilevel"/>
    <w:tmpl w:val="6B04D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8842DAE"/>
    <w:multiLevelType w:val="hybridMultilevel"/>
    <w:tmpl w:val="2C761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EE5192"/>
    <w:multiLevelType w:val="hybridMultilevel"/>
    <w:tmpl w:val="737AAF02"/>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538B5189"/>
    <w:multiLevelType w:val="hybridMultilevel"/>
    <w:tmpl w:val="8CD0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6C289B"/>
    <w:multiLevelType w:val="hybridMultilevel"/>
    <w:tmpl w:val="D63C75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6D7C6AED"/>
    <w:multiLevelType w:val="hybridMultilevel"/>
    <w:tmpl w:val="7DDCE8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69246818">
    <w:abstractNumId w:val="3"/>
  </w:num>
  <w:num w:numId="2" w16cid:durableId="778531067">
    <w:abstractNumId w:val="1"/>
  </w:num>
  <w:num w:numId="3" w16cid:durableId="169220025">
    <w:abstractNumId w:val="2"/>
  </w:num>
  <w:num w:numId="4" w16cid:durableId="1946577437">
    <w:abstractNumId w:val="10"/>
    <w:lvlOverride w:ilvl="0">
      <w:startOverride w:val="1"/>
    </w:lvlOverride>
    <w:lvlOverride w:ilvl="1"/>
    <w:lvlOverride w:ilvl="2"/>
    <w:lvlOverride w:ilvl="3"/>
    <w:lvlOverride w:ilvl="4"/>
    <w:lvlOverride w:ilvl="5"/>
    <w:lvlOverride w:ilvl="6"/>
    <w:lvlOverride w:ilvl="7"/>
    <w:lvlOverride w:ilvl="8"/>
  </w:num>
  <w:num w:numId="5" w16cid:durableId="1982155065">
    <w:abstractNumId w:val="8"/>
  </w:num>
  <w:num w:numId="6" w16cid:durableId="1395203191">
    <w:abstractNumId w:val="9"/>
  </w:num>
  <w:num w:numId="7" w16cid:durableId="1063606472">
    <w:abstractNumId w:val="12"/>
  </w:num>
  <w:num w:numId="8" w16cid:durableId="486941949">
    <w:abstractNumId w:val="13"/>
  </w:num>
  <w:num w:numId="9" w16cid:durableId="765539319">
    <w:abstractNumId w:val="7"/>
  </w:num>
  <w:num w:numId="10" w16cid:durableId="1213423481">
    <w:abstractNumId w:val="4"/>
  </w:num>
  <w:num w:numId="11" w16cid:durableId="619216533">
    <w:abstractNumId w:val="6"/>
  </w:num>
  <w:num w:numId="12" w16cid:durableId="1165048196">
    <w:abstractNumId w:val="5"/>
  </w:num>
  <w:num w:numId="13" w16cid:durableId="1978795188">
    <w:abstractNumId w:val="11"/>
  </w:num>
  <w:num w:numId="14" w16cid:durableId="75755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4DF"/>
    <w:rsid w:val="000001AA"/>
    <w:rsid w:val="0000226F"/>
    <w:rsid w:val="00005B33"/>
    <w:rsid w:val="000062D6"/>
    <w:rsid w:val="00011EFA"/>
    <w:rsid w:val="000124F9"/>
    <w:rsid w:val="000231CB"/>
    <w:rsid w:val="000247D6"/>
    <w:rsid w:val="0003098E"/>
    <w:rsid w:val="00031897"/>
    <w:rsid w:val="00034674"/>
    <w:rsid w:val="00040C64"/>
    <w:rsid w:val="00040CA2"/>
    <w:rsid w:val="00042B1A"/>
    <w:rsid w:val="00047B96"/>
    <w:rsid w:val="00055AA2"/>
    <w:rsid w:val="000727D1"/>
    <w:rsid w:val="0007367E"/>
    <w:rsid w:val="00080E64"/>
    <w:rsid w:val="00083773"/>
    <w:rsid w:val="000858DA"/>
    <w:rsid w:val="00085B7E"/>
    <w:rsid w:val="00090D71"/>
    <w:rsid w:val="00091A17"/>
    <w:rsid w:val="00091B1A"/>
    <w:rsid w:val="000A1ADF"/>
    <w:rsid w:val="000A26DB"/>
    <w:rsid w:val="000A425E"/>
    <w:rsid w:val="000A540B"/>
    <w:rsid w:val="000A7C0E"/>
    <w:rsid w:val="000A7D76"/>
    <w:rsid w:val="000B1F9D"/>
    <w:rsid w:val="000C1F2F"/>
    <w:rsid w:val="000C2476"/>
    <w:rsid w:val="000C2E9C"/>
    <w:rsid w:val="000C4EC5"/>
    <w:rsid w:val="000D1AB8"/>
    <w:rsid w:val="000E5CDD"/>
    <w:rsid w:val="000F3FE9"/>
    <w:rsid w:val="00103670"/>
    <w:rsid w:val="001063ED"/>
    <w:rsid w:val="00107E99"/>
    <w:rsid w:val="0011068F"/>
    <w:rsid w:val="00111385"/>
    <w:rsid w:val="0011527C"/>
    <w:rsid w:val="00116F47"/>
    <w:rsid w:val="00121F14"/>
    <w:rsid w:val="00126FD1"/>
    <w:rsid w:val="001326C6"/>
    <w:rsid w:val="00133D96"/>
    <w:rsid w:val="00134ECC"/>
    <w:rsid w:val="001354BF"/>
    <w:rsid w:val="00141431"/>
    <w:rsid w:val="0014710F"/>
    <w:rsid w:val="00154C4F"/>
    <w:rsid w:val="0015656F"/>
    <w:rsid w:val="001675F8"/>
    <w:rsid w:val="00171BCA"/>
    <w:rsid w:val="00172A42"/>
    <w:rsid w:val="00172D56"/>
    <w:rsid w:val="00173652"/>
    <w:rsid w:val="00174D80"/>
    <w:rsid w:val="00175B19"/>
    <w:rsid w:val="001821EC"/>
    <w:rsid w:val="00186038"/>
    <w:rsid w:val="001904BF"/>
    <w:rsid w:val="00191544"/>
    <w:rsid w:val="0019249B"/>
    <w:rsid w:val="00193E1E"/>
    <w:rsid w:val="001957DC"/>
    <w:rsid w:val="001A3D30"/>
    <w:rsid w:val="001A7D63"/>
    <w:rsid w:val="001B0C6C"/>
    <w:rsid w:val="001B123A"/>
    <w:rsid w:val="001B58B5"/>
    <w:rsid w:val="001B71FB"/>
    <w:rsid w:val="001C2E28"/>
    <w:rsid w:val="001C2FD1"/>
    <w:rsid w:val="001D73D1"/>
    <w:rsid w:val="001E0889"/>
    <w:rsid w:val="001E08D9"/>
    <w:rsid w:val="001E0D1A"/>
    <w:rsid w:val="001E7800"/>
    <w:rsid w:val="001F0A94"/>
    <w:rsid w:val="001F273E"/>
    <w:rsid w:val="001F2A58"/>
    <w:rsid w:val="001F5F1B"/>
    <w:rsid w:val="001F6AB6"/>
    <w:rsid w:val="001F7A1B"/>
    <w:rsid w:val="0020178C"/>
    <w:rsid w:val="002037DB"/>
    <w:rsid w:val="00206FBE"/>
    <w:rsid w:val="0021271E"/>
    <w:rsid w:val="00216A8E"/>
    <w:rsid w:val="0022638B"/>
    <w:rsid w:val="0023072B"/>
    <w:rsid w:val="00232E13"/>
    <w:rsid w:val="00233AB8"/>
    <w:rsid w:val="00234F31"/>
    <w:rsid w:val="0023795A"/>
    <w:rsid w:val="0024088C"/>
    <w:rsid w:val="00242DC9"/>
    <w:rsid w:val="0024413F"/>
    <w:rsid w:val="002507EB"/>
    <w:rsid w:val="00251636"/>
    <w:rsid w:val="0025242B"/>
    <w:rsid w:val="00253110"/>
    <w:rsid w:val="00253B3C"/>
    <w:rsid w:val="002604AD"/>
    <w:rsid w:val="00270750"/>
    <w:rsid w:val="00272265"/>
    <w:rsid w:val="00272817"/>
    <w:rsid w:val="00283FE1"/>
    <w:rsid w:val="002875AF"/>
    <w:rsid w:val="00292753"/>
    <w:rsid w:val="00293DA8"/>
    <w:rsid w:val="002A0F8E"/>
    <w:rsid w:val="002A1175"/>
    <w:rsid w:val="002A4983"/>
    <w:rsid w:val="002A6ADD"/>
    <w:rsid w:val="002A7126"/>
    <w:rsid w:val="002A7B6A"/>
    <w:rsid w:val="002B5EC4"/>
    <w:rsid w:val="002B75C5"/>
    <w:rsid w:val="002C049F"/>
    <w:rsid w:val="002C1EE1"/>
    <w:rsid w:val="002C4604"/>
    <w:rsid w:val="002C5C6B"/>
    <w:rsid w:val="002D3C8E"/>
    <w:rsid w:val="002D425A"/>
    <w:rsid w:val="002D60C1"/>
    <w:rsid w:val="002D6CF1"/>
    <w:rsid w:val="002D7124"/>
    <w:rsid w:val="002D765B"/>
    <w:rsid w:val="002E000B"/>
    <w:rsid w:val="002E057B"/>
    <w:rsid w:val="002E3D13"/>
    <w:rsid w:val="002F4941"/>
    <w:rsid w:val="00304A46"/>
    <w:rsid w:val="0030728E"/>
    <w:rsid w:val="00325910"/>
    <w:rsid w:val="00331872"/>
    <w:rsid w:val="0033578A"/>
    <w:rsid w:val="00336578"/>
    <w:rsid w:val="00336AA8"/>
    <w:rsid w:val="00356108"/>
    <w:rsid w:val="003716A5"/>
    <w:rsid w:val="0038064E"/>
    <w:rsid w:val="00382723"/>
    <w:rsid w:val="00383615"/>
    <w:rsid w:val="003929A2"/>
    <w:rsid w:val="00392AAF"/>
    <w:rsid w:val="00393521"/>
    <w:rsid w:val="0039474A"/>
    <w:rsid w:val="003948B7"/>
    <w:rsid w:val="003A20E5"/>
    <w:rsid w:val="003A2D62"/>
    <w:rsid w:val="003B2CA5"/>
    <w:rsid w:val="003B4580"/>
    <w:rsid w:val="003C0CDB"/>
    <w:rsid w:val="003C19C9"/>
    <w:rsid w:val="003C3574"/>
    <w:rsid w:val="003C4CE5"/>
    <w:rsid w:val="003C5B2F"/>
    <w:rsid w:val="003D0D73"/>
    <w:rsid w:val="003D1FDB"/>
    <w:rsid w:val="003E23EB"/>
    <w:rsid w:val="003E5949"/>
    <w:rsid w:val="003E6D8E"/>
    <w:rsid w:val="003F1814"/>
    <w:rsid w:val="003F45EE"/>
    <w:rsid w:val="003F4D55"/>
    <w:rsid w:val="003F5392"/>
    <w:rsid w:val="00402C80"/>
    <w:rsid w:val="00413806"/>
    <w:rsid w:val="00413A63"/>
    <w:rsid w:val="004165D9"/>
    <w:rsid w:val="004169D0"/>
    <w:rsid w:val="0042081D"/>
    <w:rsid w:val="004265FF"/>
    <w:rsid w:val="00427E8A"/>
    <w:rsid w:val="004345D2"/>
    <w:rsid w:val="004407BE"/>
    <w:rsid w:val="00443581"/>
    <w:rsid w:val="004516EC"/>
    <w:rsid w:val="004540EF"/>
    <w:rsid w:val="00460F9F"/>
    <w:rsid w:val="0046274F"/>
    <w:rsid w:val="00466712"/>
    <w:rsid w:val="00466D8F"/>
    <w:rsid w:val="00471801"/>
    <w:rsid w:val="0048131D"/>
    <w:rsid w:val="00481681"/>
    <w:rsid w:val="00482B2C"/>
    <w:rsid w:val="00492B09"/>
    <w:rsid w:val="00494DEE"/>
    <w:rsid w:val="00494EDD"/>
    <w:rsid w:val="004A3913"/>
    <w:rsid w:val="004B0A81"/>
    <w:rsid w:val="004C03D8"/>
    <w:rsid w:val="004C2D3F"/>
    <w:rsid w:val="004C356D"/>
    <w:rsid w:val="004C6ABE"/>
    <w:rsid w:val="004C7B09"/>
    <w:rsid w:val="004D0C51"/>
    <w:rsid w:val="004D1DAE"/>
    <w:rsid w:val="004D5E06"/>
    <w:rsid w:val="004E57FE"/>
    <w:rsid w:val="004F1E86"/>
    <w:rsid w:val="005048F2"/>
    <w:rsid w:val="005059BC"/>
    <w:rsid w:val="005062F0"/>
    <w:rsid w:val="00506343"/>
    <w:rsid w:val="005118CE"/>
    <w:rsid w:val="00522EC7"/>
    <w:rsid w:val="0052460B"/>
    <w:rsid w:val="00525C91"/>
    <w:rsid w:val="005272BC"/>
    <w:rsid w:val="00530210"/>
    <w:rsid w:val="00530B77"/>
    <w:rsid w:val="00532E9F"/>
    <w:rsid w:val="00535027"/>
    <w:rsid w:val="00537179"/>
    <w:rsid w:val="0053752E"/>
    <w:rsid w:val="00540648"/>
    <w:rsid w:val="00542EEB"/>
    <w:rsid w:val="00545D22"/>
    <w:rsid w:val="00547773"/>
    <w:rsid w:val="005505FB"/>
    <w:rsid w:val="00552E14"/>
    <w:rsid w:val="00552EC5"/>
    <w:rsid w:val="00557200"/>
    <w:rsid w:val="00561502"/>
    <w:rsid w:val="00564ACA"/>
    <w:rsid w:val="005657FF"/>
    <w:rsid w:val="0056712C"/>
    <w:rsid w:val="00570529"/>
    <w:rsid w:val="00570BD9"/>
    <w:rsid w:val="00575D6A"/>
    <w:rsid w:val="0057621E"/>
    <w:rsid w:val="005768E6"/>
    <w:rsid w:val="005847F6"/>
    <w:rsid w:val="00585A07"/>
    <w:rsid w:val="0059286B"/>
    <w:rsid w:val="00593E89"/>
    <w:rsid w:val="005A4AFA"/>
    <w:rsid w:val="005A503B"/>
    <w:rsid w:val="005A7701"/>
    <w:rsid w:val="005B1B28"/>
    <w:rsid w:val="005C1BAD"/>
    <w:rsid w:val="005C1DBB"/>
    <w:rsid w:val="005C395A"/>
    <w:rsid w:val="005C53B3"/>
    <w:rsid w:val="005C54A6"/>
    <w:rsid w:val="005C5E12"/>
    <w:rsid w:val="005D18BF"/>
    <w:rsid w:val="005D3D37"/>
    <w:rsid w:val="005D47DC"/>
    <w:rsid w:val="005D5F09"/>
    <w:rsid w:val="005D76DD"/>
    <w:rsid w:val="005E0367"/>
    <w:rsid w:val="005E2F65"/>
    <w:rsid w:val="005F0EC1"/>
    <w:rsid w:val="005F1547"/>
    <w:rsid w:val="005F1831"/>
    <w:rsid w:val="005F1AC2"/>
    <w:rsid w:val="005F5ECD"/>
    <w:rsid w:val="005F6407"/>
    <w:rsid w:val="00600042"/>
    <w:rsid w:val="0060145B"/>
    <w:rsid w:val="0060179D"/>
    <w:rsid w:val="00601E82"/>
    <w:rsid w:val="0060261E"/>
    <w:rsid w:val="0060582D"/>
    <w:rsid w:val="00607BAB"/>
    <w:rsid w:val="00610953"/>
    <w:rsid w:val="00612738"/>
    <w:rsid w:val="00615887"/>
    <w:rsid w:val="00625B58"/>
    <w:rsid w:val="00633529"/>
    <w:rsid w:val="006407B4"/>
    <w:rsid w:val="00643377"/>
    <w:rsid w:val="006434F8"/>
    <w:rsid w:val="006476FE"/>
    <w:rsid w:val="006535FC"/>
    <w:rsid w:val="006556E7"/>
    <w:rsid w:val="0066188E"/>
    <w:rsid w:val="00664B9D"/>
    <w:rsid w:val="006717F4"/>
    <w:rsid w:val="0067279B"/>
    <w:rsid w:val="006747A0"/>
    <w:rsid w:val="00686BD9"/>
    <w:rsid w:val="00687450"/>
    <w:rsid w:val="00691A4A"/>
    <w:rsid w:val="00694690"/>
    <w:rsid w:val="006975E5"/>
    <w:rsid w:val="00697FD6"/>
    <w:rsid w:val="006A2BE4"/>
    <w:rsid w:val="006B4900"/>
    <w:rsid w:val="006B5978"/>
    <w:rsid w:val="006B6D2B"/>
    <w:rsid w:val="006C0DDC"/>
    <w:rsid w:val="006C4F2A"/>
    <w:rsid w:val="006C5EDE"/>
    <w:rsid w:val="006D2F66"/>
    <w:rsid w:val="006D690E"/>
    <w:rsid w:val="006E225E"/>
    <w:rsid w:val="006E6897"/>
    <w:rsid w:val="006F08D9"/>
    <w:rsid w:val="006F1958"/>
    <w:rsid w:val="006F1F31"/>
    <w:rsid w:val="006F4EF8"/>
    <w:rsid w:val="0070166A"/>
    <w:rsid w:val="00705103"/>
    <w:rsid w:val="007112C8"/>
    <w:rsid w:val="007155F3"/>
    <w:rsid w:val="00715A34"/>
    <w:rsid w:val="007178D7"/>
    <w:rsid w:val="00720EFE"/>
    <w:rsid w:val="00721594"/>
    <w:rsid w:val="00727CA1"/>
    <w:rsid w:val="00727E84"/>
    <w:rsid w:val="00731D5C"/>
    <w:rsid w:val="007348E8"/>
    <w:rsid w:val="00736A59"/>
    <w:rsid w:val="00737171"/>
    <w:rsid w:val="00737B52"/>
    <w:rsid w:val="007405B4"/>
    <w:rsid w:val="00744103"/>
    <w:rsid w:val="00745C44"/>
    <w:rsid w:val="0074703D"/>
    <w:rsid w:val="0075239F"/>
    <w:rsid w:val="007532FF"/>
    <w:rsid w:val="007575F2"/>
    <w:rsid w:val="00760414"/>
    <w:rsid w:val="00762997"/>
    <w:rsid w:val="007645A7"/>
    <w:rsid w:val="00766A8B"/>
    <w:rsid w:val="007755D7"/>
    <w:rsid w:val="00775F67"/>
    <w:rsid w:val="00780CAE"/>
    <w:rsid w:val="007811BB"/>
    <w:rsid w:val="00782E20"/>
    <w:rsid w:val="007833DB"/>
    <w:rsid w:val="007855E4"/>
    <w:rsid w:val="00786009"/>
    <w:rsid w:val="007904C6"/>
    <w:rsid w:val="00792DC8"/>
    <w:rsid w:val="00793636"/>
    <w:rsid w:val="007A0288"/>
    <w:rsid w:val="007A28D1"/>
    <w:rsid w:val="007A2F93"/>
    <w:rsid w:val="007A3DDE"/>
    <w:rsid w:val="007A55AF"/>
    <w:rsid w:val="007B4979"/>
    <w:rsid w:val="007C0F08"/>
    <w:rsid w:val="007C3604"/>
    <w:rsid w:val="007C6192"/>
    <w:rsid w:val="007D1AC9"/>
    <w:rsid w:val="007D2752"/>
    <w:rsid w:val="007D3D32"/>
    <w:rsid w:val="007D43E8"/>
    <w:rsid w:val="007D5BF6"/>
    <w:rsid w:val="007D6507"/>
    <w:rsid w:val="007E217C"/>
    <w:rsid w:val="007E6D92"/>
    <w:rsid w:val="007F06D7"/>
    <w:rsid w:val="007F23A4"/>
    <w:rsid w:val="007F54F6"/>
    <w:rsid w:val="007F70E0"/>
    <w:rsid w:val="008344BC"/>
    <w:rsid w:val="00840289"/>
    <w:rsid w:val="00843BB8"/>
    <w:rsid w:val="008446EC"/>
    <w:rsid w:val="00861463"/>
    <w:rsid w:val="00866485"/>
    <w:rsid w:val="00870919"/>
    <w:rsid w:val="00871883"/>
    <w:rsid w:val="00872961"/>
    <w:rsid w:val="0087570F"/>
    <w:rsid w:val="0088446D"/>
    <w:rsid w:val="0088512E"/>
    <w:rsid w:val="00885309"/>
    <w:rsid w:val="008905D8"/>
    <w:rsid w:val="00891105"/>
    <w:rsid w:val="0089628E"/>
    <w:rsid w:val="008A4827"/>
    <w:rsid w:val="008A7F64"/>
    <w:rsid w:val="008B4296"/>
    <w:rsid w:val="008B5DE2"/>
    <w:rsid w:val="008B6DBB"/>
    <w:rsid w:val="008C034D"/>
    <w:rsid w:val="008D267B"/>
    <w:rsid w:val="008D6757"/>
    <w:rsid w:val="008E146D"/>
    <w:rsid w:val="008E1830"/>
    <w:rsid w:val="008E2432"/>
    <w:rsid w:val="008E33B8"/>
    <w:rsid w:val="008E5AA8"/>
    <w:rsid w:val="008E64FE"/>
    <w:rsid w:val="008E6689"/>
    <w:rsid w:val="008F10C4"/>
    <w:rsid w:val="008F6167"/>
    <w:rsid w:val="00900542"/>
    <w:rsid w:val="00900A40"/>
    <w:rsid w:val="00912D25"/>
    <w:rsid w:val="00913BD1"/>
    <w:rsid w:val="0091573F"/>
    <w:rsid w:val="00916C2F"/>
    <w:rsid w:val="00917C18"/>
    <w:rsid w:val="00923157"/>
    <w:rsid w:val="00923D19"/>
    <w:rsid w:val="009306B1"/>
    <w:rsid w:val="00932605"/>
    <w:rsid w:val="00932612"/>
    <w:rsid w:val="009326DF"/>
    <w:rsid w:val="0093451B"/>
    <w:rsid w:val="009346CB"/>
    <w:rsid w:val="0094054C"/>
    <w:rsid w:val="009419F0"/>
    <w:rsid w:val="00942236"/>
    <w:rsid w:val="00942A70"/>
    <w:rsid w:val="00943EAA"/>
    <w:rsid w:val="00946211"/>
    <w:rsid w:val="009517EF"/>
    <w:rsid w:val="00957117"/>
    <w:rsid w:val="009609D0"/>
    <w:rsid w:val="009648E3"/>
    <w:rsid w:val="00967C01"/>
    <w:rsid w:val="00972921"/>
    <w:rsid w:val="009736CB"/>
    <w:rsid w:val="00982410"/>
    <w:rsid w:val="00982B11"/>
    <w:rsid w:val="00987C32"/>
    <w:rsid w:val="009A0DDE"/>
    <w:rsid w:val="009A207E"/>
    <w:rsid w:val="009A7CE3"/>
    <w:rsid w:val="009B1F2F"/>
    <w:rsid w:val="009B2C29"/>
    <w:rsid w:val="009B76E7"/>
    <w:rsid w:val="009C4989"/>
    <w:rsid w:val="009C6BB3"/>
    <w:rsid w:val="009D174B"/>
    <w:rsid w:val="009D27C6"/>
    <w:rsid w:val="009D4A52"/>
    <w:rsid w:val="009E0BA9"/>
    <w:rsid w:val="009E3AD2"/>
    <w:rsid w:val="009E6834"/>
    <w:rsid w:val="009F6113"/>
    <w:rsid w:val="009F6F61"/>
    <w:rsid w:val="00A032F0"/>
    <w:rsid w:val="00A0331A"/>
    <w:rsid w:val="00A04B3D"/>
    <w:rsid w:val="00A0715A"/>
    <w:rsid w:val="00A07763"/>
    <w:rsid w:val="00A07777"/>
    <w:rsid w:val="00A13FD1"/>
    <w:rsid w:val="00A14D92"/>
    <w:rsid w:val="00A1746F"/>
    <w:rsid w:val="00A17904"/>
    <w:rsid w:val="00A20612"/>
    <w:rsid w:val="00A23D0C"/>
    <w:rsid w:val="00A27B6D"/>
    <w:rsid w:val="00A3205A"/>
    <w:rsid w:val="00A32532"/>
    <w:rsid w:val="00A347C6"/>
    <w:rsid w:val="00A36442"/>
    <w:rsid w:val="00A404A4"/>
    <w:rsid w:val="00A44853"/>
    <w:rsid w:val="00A56497"/>
    <w:rsid w:val="00A571D5"/>
    <w:rsid w:val="00A64F67"/>
    <w:rsid w:val="00A654F6"/>
    <w:rsid w:val="00A72643"/>
    <w:rsid w:val="00A72655"/>
    <w:rsid w:val="00A72764"/>
    <w:rsid w:val="00A80388"/>
    <w:rsid w:val="00A80589"/>
    <w:rsid w:val="00A82AF5"/>
    <w:rsid w:val="00A82D0C"/>
    <w:rsid w:val="00A863A0"/>
    <w:rsid w:val="00A91D88"/>
    <w:rsid w:val="00A9534F"/>
    <w:rsid w:val="00A954F9"/>
    <w:rsid w:val="00A9596D"/>
    <w:rsid w:val="00A95A03"/>
    <w:rsid w:val="00A96F03"/>
    <w:rsid w:val="00AA1774"/>
    <w:rsid w:val="00AA32F5"/>
    <w:rsid w:val="00AA485B"/>
    <w:rsid w:val="00AA6CB1"/>
    <w:rsid w:val="00AB3C12"/>
    <w:rsid w:val="00AB73C1"/>
    <w:rsid w:val="00AB7823"/>
    <w:rsid w:val="00AC0A35"/>
    <w:rsid w:val="00AC6329"/>
    <w:rsid w:val="00AC6634"/>
    <w:rsid w:val="00AD3987"/>
    <w:rsid w:val="00AD3A03"/>
    <w:rsid w:val="00AD5793"/>
    <w:rsid w:val="00AD6768"/>
    <w:rsid w:val="00AE0786"/>
    <w:rsid w:val="00AE0C91"/>
    <w:rsid w:val="00AE0FEB"/>
    <w:rsid w:val="00AE435B"/>
    <w:rsid w:val="00AE4731"/>
    <w:rsid w:val="00AE5C11"/>
    <w:rsid w:val="00AE5C59"/>
    <w:rsid w:val="00AE7017"/>
    <w:rsid w:val="00AF4409"/>
    <w:rsid w:val="00B011BA"/>
    <w:rsid w:val="00B05C60"/>
    <w:rsid w:val="00B06FD4"/>
    <w:rsid w:val="00B07311"/>
    <w:rsid w:val="00B07B91"/>
    <w:rsid w:val="00B12ADB"/>
    <w:rsid w:val="00B229EC"/>
    <w:rsid w:val="00B23DA6"/>
    <w:rsid w:val="00B2773B"/>
    <w:rsid w:val="00B30A94"/>
    <w:rsid w:val="00B30BF3"/>
    <w:rsid w:val="00B31608"/>
    <w:rsid w:val="00B32408"/>
    <w:rsid w:val="00B32E8B"/>
    <w:rsid w:val="00B3454C"/>
    <w:rsid w:val="00B36B74"/>
    <w:rsid w:val="00B40F0F"/>
    <w:rsid w:val="00B42FB9"/>
    <w:rsid w:val="00B440BF"/>
    <w:rsid w:val="00B5090C"/>
    <w:rsid w:val="00B54D64"/>
    <w:rsid w:val="00B56FCF"/>
    <w:rsid w:val="00B5722C"/>
    <w:rsid w:val="00B65971"/>
    <w:rsid w:val="00B72E9F"/>
    <w:rsid w:val="00B74BB7"/>
    <w:rsid w:val="00B76122"/>
    <w:rsid w:val="00B772EE"/>
    <w:rsid w:val="00B81D5E"/>
    <w:rsid w:val="00B8338C"/>
    <w:rsid w:val="00B85298"/>
    <w:rsid w:val="00B90E58"/>
    <w:rsid w:val="00B9250D"/>
    <w:rsid w:val="00B95A5E"/>
    <w:rsid w:val="00B9608F"/>
    <w:rsid w:val="00BA1693"/>
    <w:rsid w:val="00BA4AA2"/>
    <w:rsid w:val="00BA79B4"/>
    <w:rsid w:val="00BB5795"/>
    <w:rsid w:val="00BB6C5F"/>
    <w:rsid w:val="00BC01DF"/>
    <w:rsid w:val="00BC0C24"/>
    <w:rsid w:val="00BC7A91"/>
    <w:rsid w:val="00BE0551"/>
    <w:rsid w:val="00BE1E2A"/>
    <w:rsid w:val="00BE2835"/>
    <w:rsid w:val="00BE31A3"/>
    <w:rsid w:val="00BE3DA6"/>
    <w:rsid w:val="00BE5714"/>
    <w:rsid w:val="00BE7B81"/>
    <w:rsid w:val="00BF0760"/>
    <w:rsid w:val="00BF0D24"/>
    <w:rsid w:val="00BF4D53"/>
    <w:rsid w:val="00BF5810"/>
    <w:rsid w:val="00BF5FB1"/>
    <w:rsid w:val="00C012EF"/>
    <w:rsid w:val="00C058CE"/>
    <w:rsid w:val="00C063C9"/>
    <w:rsid w:val="00C12A62"/>
    <w:rsid w:val="00C134E3"/>
    <w:rsid w:val="00C15FA0"/>
    <w:rsid w:val="00C1720D"/>
    <w:rsid w:val="00C210BC"/>
    <w:rsid w:val="00C2209F"/>
    <w:rsid w:val="00C3363D"/>
    <w:rsid w:val="00C3462D"/>
    <w:rsid w:val="00C3576D"/>
    <w:rsid w:val="00C37BD9"/>
    <w:rsid w:val="00C37F78"/>
    <w:rsid w:val="00C41F0C"/>
    <w:rsid w:val="00C44D4A"/>
    <w:rsid w:val="00C5022C"/>
    <w:rsid w:val="00C519A0"/>
    <w:rsid w:val="00C527D9"/>
    <w:rsid w:val="00C54CBA"/>
    <w:rsid w:val="00C72137"/>
    <w:rsid w:val="00C74D51"/>
    <w:rsid w:val="00C779C2"/>
    <w:rsid w:val="00C821E3"/>
    <w:rsid w:val="00C82248"/>
    <w:rsid w:val="00C8241B"/>
    <w:rsid w:val="00C85C80"/>
    <w:rsid w:val="00C90E1A"/>
    <w:rsid w:val="00C912A6"/>
    <w:rsid w:val="00C937E8"/>
    <w:rsid w:val="00C95072"/>
    <w:rsid w:val="00CA255D"/>
    <w:rsid w:val="00CA268B"/>
    <w:rsid w:val="00CA644B"/>
    <w:rsid w:val="00CA706D"/>
    <w:rsid w:val="00CB1050"/>
    <w:rsid w:val="00CB13E2"/>
    <w:rsid w:val="00CB1E7E"/>
    <w:rsid w:val="00CB3820"/>
    <w:rsid w:val="00CB4555"/>
    <w:rsid w:val="00CB5838"/>
    <w:rsid w:val="00CB6E46"/>
    <w:rsid w:val="00CB6E5D"/>
    <w:rsid w:val="00CC1294"/>
    <w:rsid w:val="00CC4A64"/>
    <w:rsid w:val="00CD0F7B"/>
    <w:rsid w:val="00CD3F24"/>
    <w:rsid w:val="00CD67B0"/>
    <w:rsid w:val="00CD7457"/>
    <w:rsid w:val="00CE16EA"/>
    <w:rsid w:val="00CE3B88"/>
    <w:rsid w:val="00CE7713"/>
    <w:rsid w:val="00CF2343"/>
    <w:rsid w:val="00CF2BA3"/>
    <w:rsid w:val="00CF51DD"/>
    <w:rsid w:val="00CF7498"/>
    <w:rsid w:val="00D00DE1"/>
    <w:rsid w:val="00D0348E"/>
    <w:rsid w:val="00D04CE3"/>
    <w:rsid w:val="00D06942"/>
    <w:rsid w:val="00D10299"/>
    <w:rsid w:val="00D11519"/>
    <w:rsid w:val="00D12696"/>
    <w:rsid w:val="00D12C3A"/>
    <w:rsid w:val="00D142FA"/>
    <w:rsid w:val="00D16512"/>
    <w:rsid w:val="00D21CAE"/>
    <w:rsid w:val="00D21F5D"/>
    <w:rsid w:val="00D23D40"/>
    <w:rsid w:val="00D26A82"/>
    <w:rsid w:val="00D32A4D"/>
    <w:rsid w:val="00D40019"/>
    <w:rsid w:val="00D408E9"/>
    <w:rsid w:val="00D43FEB"/>
    <w:rsid w:val="00D449D6"/>
    <w:rsid w:val="00D464ED"/>
    <w:rsid w:val="00D46A9D"/>
    <w:rsid w:val="00D516D6"/>
    <w:rsid w:val="00D5254F"/>
    <w:rsid w:val="00D53770"/>
    <w:rsid w:val="00D5587B"/>
    <w:rsid w:val="00D56132"/>
    <w:rsid w:val="00D645FA"/>
    <w:rsid w:val="00D64E0C"/>
    <w:rsid w:val="00D66CF3"/>
    <w:rsid w:val="00D702E2"/>
    <w:rsid w:val="00D70EAB"/>
    <w:rsid w:val="00D73C4F"/>
    <w:rsid w:val="00D7462C"/>
    <w:rsid w:val="00D7716E"/>
    <w:rsid w:val="00D9454C"/>
    <w:rsid w:val="00D96AD2"/>
    <w:rsid w:val="00D977A3"/>
    <w:rsid w:val="00D97E42"/>
    <w:rsid w:val="00DA11BC"/>
    <w:rsid w:val="00DA3F37"/>
    <w:rsid w:val="00DB1678"/>
    <w:rsid w:val="00DB3ED1"/>
    <w:rsid w:val="00DB68AD"/>
    <w:rsid w:val="00DC0799"/>
    <w:rsid w:val="00DC3262"/>
    <w:rsid w:val="00DC49D8"/>
    <w:rsid w:val="00DC6A24"/>
    <w:rsid w:val="00DC7B1F"/>
    <w:rsid w:val="00DD18C9"/>
    <w:rsid w:val="00DD4FC8"/>
    <w:rsid w:val="00DE0F04"/>
    <w:rsid w:val="00DE37E4"/>
    <w:rsid w:val="00DE46E7"/>
    <w:rsid w:val="00DE7A85"/>
    <w:rsid w:val="00DF315F"/>
    <w:rsid w:val="00DF6158"/>
    <w:rsid w:val="00DF7FF5"/>
    <w:rsid w:val="00E004C6"/>
    <w:rsid w:val="00E00F98"/>
    <w:rsid w:val="00E02A45"/>
    <w:rsid w:val="00E07E47"/>
    <w:rsid w:val="00E10903"/>
    <w:rsid w:val="00E1427F"/>
    <w:rsid w:val="00E17073"/>
    <w:rsid w:val="00E20C0D"/>
    <w:rsid w:val="00E21BE2"/>
    <w:rsid w:val="00E22D6A"/>
    <w:rsid w:val="00E253B1"/>
    <w:rsid w:val="00E27680"/>
    <w:rsid w:val="00E3043C"/>
    <w:rsid w:val="00E31CC0"/>
    <w:rsid w:val="00E33B9A"/>
    <w:rsid w:val="00E34B49"/>
    <w:rsid w:val="00E35DDF"/>
    <w:rsid w:val="00E443AA"/>
    <w:rsid w:val="00E534EC"/>
    <w:rsid w:val="00E56615"/>
    <w:rsid w:val="00E60374"/>
    <w:rsid w:val="00E626F1"/>
    <w:rsid w:val="00E805C5"/>
    <w:rsid w:val="00E82FA8"/>
    <w:rsid w:val="00EA0974"/>
    <w:rsid w:val="00EA2BE7"/>
    <w:rsid w:val="00EA4B93"/>
    <w:rsid w:val="00EA76BB"/>
    <w:rsid w:val="00EB0ED8"/>
    <w:rsid w:val="00EB4553"/>
    <w:rsid w:val="00EC32DB"/>
    <w:rsid w:val="00ED069B"/>
    <w:rsid w:val="00ED6F57"/>
    <w:rsid w:val="00EF2FCE"/>
    <w:rsid w:val="00EF5625"/>
    <w:rsid w:val="00F005AC"/>
    <w:rsid w:val="00F03FAC"/>
    <w:rsid w:val="00F07F6B"/>
    <w:rsid w:val="00F111F2"/>
    <w:rsid w:val="00F2246B"/>
    <w:rsid w:val="00F226D2"/>
    <w:rsid w:val="00F22BB2"/>
    <w:rsid w:val="00F3331A"/>
    <w:rsid w:val="00F42BFF"/>
    <w:rsid w:val="00F42C76"/>
    <w:rsid w:val="00F42EFB"/>
    <w:rsid w:val="00F45691"/>
    <w:rsid w:val="00F4678C"/>
    <w:rsid w:val="00F50577"/>
    <w:rsid w:val="00F57A0D"/>
    <w:rsid w:val="00F6129A"/>
    <w:rsid w:val="00F61DCA"/>
    <w:rsid w:val="00F6294F"/>
    <w:rsid w:val="00F63A1B"/>
    <w:rsid w:val="00F67638"/>
    <w:rsid w:val="00F70426"/>
    <w:rsid w:val="00F70F67"/>
    <w:rsid w:val="00F72E7B"/>
    <w:rsid w:val="00F744DF"/>
    <w:rsid w:val="00F754E0"/>
    <w:rsid w:val="00F83375"/>
    <w:rsid w:val="00F8377D"/>
    <w:rsid w:val="00F864B8"/>
    <w:rsid w:val="00F90EDF"/>
    <w:rsid w:val="00F9468D"/>
    <w:rsid w:val="00F953D1"/>
    <w:rsid w:val="00FA42AE"/>
    <w:rsid w:val="00FB358B"/>
    <w:rsid w:val="00FC133D"/>
    <w:rsid w:val="00FC331E"/>
    <w:rsid w:val="00FC47CD"/>
    <w:rsid w:val="00FC4FD2"/>
    <w:rsid w:val="00FC57CA"/>
    <w:rsid w:val="00FC5BA9"/>
    <w:rsid w:val="00FD22BD"/>
    <w:rsid w:val="00FD396F"/>
    <w:rsid w:val="00FE001B"/>
    <w:rsid w:val="00FE3977"/>
    <w:rsid w:val="00FE4B71"/>
    <w:rsid w:val="00FE5CBC"/>
    <w:rsid w:val="00FE6702"/>
    <w:rsid w:val="00FF0CC1"/>
    <w:rsid w:val="00FF1DBC"/>
    <w:rsid w:val="00FF7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CE1771"/>
  <w15:docId w15:val="{93B53D1A-0B33-494B-A2DE-E1BC269D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DF"/>
    <w:pPr>
      <w:widowControl w:val="0"/>
      <w:autoSpaceDE w:val="0"/>
      <w:autoSpaceDN w:val="0"/>
      <w:adjustRightInd w:val="0"/>
    </w:pPr>
    <w:rPr>
      <w:rFonts w:ascii="Times New Roman" w:eastAsia="Times New Roman" w:hAnsi="Times New Roman"/>
      <w:sz w:val="24"/>
      <w:szCs w:val="24"/>
      <w:lang w:eastAsia="en-CA"/>
    </w:rPr>
  </w:style>
  <w:style w:type="paragraph" w:styleId="Heading8">
    <w:name w:val="heading 8"/>
    <w:basedOn w:val="Normal"/>
    <w:next w:val="Normal"/>
    <w:link w:val="Heading8Char"/>
    <w:uiPriority w:val="9"/>
    <w:semiHidden/>
    <w:unhideWhenUsed/>
    <w:qFormat/>
    <w:rsid w:val="005272BC"/>
    <w:pPr>
      <w:keepNext/>
      <w:keepLines/>
      <w:widowControl/>
      <w:autoSpaceDE/>
      <w:autoSpaceDN/>
      <w:adjustRightInd/>
      <w:spacing w:before="40"/>
      <w:outlineLvl w:val="7"/>
    </w:pPr>
    <w:rPr>
      <w:rFonts w:asciiTheme="majorHAnsi" w:eastAsiaTheme="majorEastAsia" w:hAnsiTheme="majorHAnsi" w:cstheme="majorBidi"/>
      <w:color w:val="272727" w:themeColor="text1" w:themeTint="D8"/>
      <w:sz w:val="21"/>
      <w:szCs w:val="21"/>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rsid w:val="00F744DF"/>
    <w:rPr>
      <w:color w:val="0000FF"/>
      <w:u w:val="single"/>
    </w:rPr>
  </w:style>
  <w:style w:type="character" w:styleId="Hyperlink">
    <w:name w:val="Hyperlink"/>
    <w:uiPriority w:val="99"/>
    <w:unhideWhenUsed/>
    <w:rsid w:val="00F744DF"/>
    <w:rPr>
      <w:color w:val="0000FF"/>
      <w:u w:val="single"/>
    </w:rPr>
  </w:style>
  <w:style w:type="paragraph" w:styleId="BalloonText">
    <w:name w:val="Balloon Text"/>
    <w:basedOn w:val="Normal"/>
    <w:link w:val="BalloonTextChar"/>
    <w:uiPriority w:val="99"/>
    <w:semiHidden/>
    <w:unhideWhenUsed/>
    <w:rsid w:val="00F744DF"/>
    <w:rPr>
      <w:rFonts w:ascii="Tahoma" w:hAnsi="Tahoma" w:cs="Tahoma"/>
      <w:sz w:val="16"/>
      <w:szCs w:val="16"/>
    </w:rPr>
  </w:style>
  <w:style w:type="character" w:customStyle="1" w:styleId="BalloonTextChar">
    <w:name w:val="Balloon Text Char"/>
    <w:link w:val="BalloonText"/>
    <w:uiPriority w:val="99"/>
    <w:semiHidden/>
    <w:rsid w:val="00F744DF"/>
    <w:rPr>
      <w:rFonts w:ascii="Tahoma" w:eastAsia="Times New Roman" w:hAnsi="Tahoma" w:cs="Tahoma"/>
      <w:sz w:val="16"/>
      <w:szCs w:val="16"/>
      <w:lang w:eastAsia="en-CA"/>
    </w:rPr>
  </w:style>
  <w:style w:type="paragraph" w:styleId="Header">
    <w:name w:val="header"/>
    <w:basedOn w:val="Normal"/>
    <w:link w:val="HeaderChar"/>
    <w:uiPriority w:val="99"/>
    <w:semiHidden/>
    <w:unhideWhenUsed/>
    <w:rsid w:val="00CF51DD"/>
    <w:pPr>
      <w:tabs>
        <w:tab w:val="center" w:pos="4680"/>
        <w:tab w:val="right" w:pos="9360"/>
      </w:tabs>
    </w:pPr>
  </w:style>
  <w:style w:type="character" w:customStyle="1" w:styleId="HeaderChar">
    <w:name w:val="Header Char"/>
    <w:link w:val="Header"/>
    <w:uiPriority w:val="99"/>
    <w:semiHidden/>
    <w:rsid w:val="00CF51DD"/>
    <w:rPr>
      <w:rFonts w:ascii="Times New Roman" w:eastAsia="Times New Roman" w:hAnsi="Times New Roman"/>
      <w:sz w:val="24"/>
      <w:szCs w:val="24"/>
      <w:lang w:eastAsia="en-CA"/>
    </w:rPr>
  </w:style>
  <w:style w:type="paragraph" w:styleId="Footer">
    <w:name w:val="footer"/>
    <w:basedOn w:val="Normal"/>
    <w:link w:val="FooterChar"/>
    <w:uiPriority w:val="99"/>
    <w:unhideWhenUsed/>
    <w:rsid w:val="00CF51DD"/>
    <w:pPr>
      <w:tabs>
        <w:tab w:val="center" w:pos="4680"/>
        <w:tab w:val="right" w:pos="9360"/>
      </w:tabs>
    </w:pPr>
  </w:style>
  <w:style w:type="character" w:customStyle="1" w:styleId="FooterChar">
    <w:name w:val="Footer Char"/>
    <w:link w:val="Footer"/>
    <w:uiPriority w:val="99"/>
    <w:rsid w:val="00CF51DD"/>
    <w:rPr>
      <w:rFonts w:ascii="Times New Roman" w:eastAsia="Times New Roman" w:hAnsi="Times New Roman"/>
      <w:sz w:val="24"/>
      <w:szCs w:val="24"/>
      <w:lang w:eastAsia="en-CA"/>
    </w:rPr>
  </w:style>
  <w:style w:type="paragraph" w:customStyle="1" w:styleId="Default">
    <w:name w:val="Default"/>
    <w:rsid w:val="00870919"/>
    <w:pPr>
      <w:autoSpaceDE w:val="0"/>
      <w:autoSpaceDN w:val="0"/>
      <w:adjustRightInd w:val="0"/>
    </w:pPr>
    <w:rPr>
      <w:rFonts w:ascii="Times New Roman" w:eastAsia="Batang" w:hAnsi="Times New Roman"/>
      <w:color w:val="000000"/>
      <w:sz w:val="24"/>
      <w:szCs w:val="24"/>
      <w:lang w:eastAsia="ko-KR"/>
    </w:rPr>
  </w:style>
  <w:style w:type="paragraph" w:styleId="PlainText">
    <w:name w:val="Plain Text"/>
    <w:basedOn w:val="Normal"/>
    <w:link w:val="PlainTextChar"/>
    <w:uiPriority w:val="99"/>
    <w:unhideWhenUsed/>
    <w:rsid w:val="00B12ADB"/>
    <w:pPr>
      <w:widowControl/>
      <w:autoSpaceDE/>
      <w:autoSpaceDN/>
      <w:adjustRightInd/>
    </w:pPr>
    <w:rPr>
      <w:rFonts w:ascii="Calibri" w:eastAsia="Calibri" w:hAnsi="Calibri"/>
      <w:sz w:val="22"/>
      <w:szCs w:val="21"/>
      <w:lang w:val="en-CA" w:eastAsia="en-US"/>
    </w:rPr>
  </w:style>
  <w:style w:type="character" w:customStyle="1" w:styleId="PlainTextChar">
    <w:name w:val="Plain Text Char"/>
    <w:link w:val="PlainText"/>
    <w:uiPriority w:val="99"/>
    <w:rsid w:val="00B12ADB"/>
    <w:rPr>
      <w:sz w:val="22"/>
      <w:szCs w:val="21"/>
      <w:lang w:eastAsia="en-US"/>
    </w:rPr>
  </w:style>
  <w:style w:type="character" w:styleId="UnresolvedMention">
    <w:name w:val="Unresolved Mention"/>
    <w:basedOn w:val="DefaultParagraphFont"/>
    <w:uiPriority w:val="99"/>
    <w:semiHidden/>
    <w:unhideWhenUsed/>
    <w:rsid w:val="00BF5FB1"/>
    <w:rPr>
      <w:color w:val="605E5C"/>
      <w:shd w:val="clear" w:color="auto" w:fill="E1DFDD"/>
    </w:rPr>
  </w:style>
  <w:style w:type="paragraph" w:styleId="ListParagraph">
    <w:name w:val="List Paragraph"/>
    <w:basedOn w:val="Normal"/>
    <w:uiPriority w:val="34"/>
    <w:qFormat/>
    <w:rsid w:val="000A7C0E"/>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D464ED"/>
    <w:pPr>
      <w:widowControl/>
      <w:autoSpaceDE/>
      <w:autoSpaceDN/>
      <w:adjustRightInd/>
      <w:spacing w:before="100" w:beforeAutospacing="1" w:after="100" w:afterAutospacing="1"/>
    </w:pPr>
    <w:rPr>
      <w:lang w:eastAsia="en-US"/>
    </w:rPr>
  </w:style>
  <w:style w:type="character" w:customStyle="1" w:styleId="58cl">
    <w:name w:val="_58cl"/>
    <w:basedOn w:val="DefaultParagraphFont"/>
    <w:rsid w:val="00D464ED"/>
  </w:style>
  <w:style w:type="character" w:customStyle="1" w:styleId="58cm">
    <w:name w:val="_58cm"/>
    <w:basedOn w:val="DefaultParagraphFont"/>
    <w:rsid w:val="00D464ED"/>
  </w:style>
  <w:style w:type="character" w:customStyle="1" w:styleId="textexposedshow">
    <w:name w:val="text_exposed_show"/>
    <w:basedOn w:val="DefaultParagraphFont"/>
    <w:rsid w:val="00D464ED"/>
  </w:style>
  <w:style w:type="character" w:styleId="Emphasis">
    <w:name w:val="Emphasis"/>
    <w:basedOn w:val="DefaultParagraphFont"/>
    <w:uiPriority w:val="20"/>
    <w:qFormat/>
    <w:rsid w:val="00736A59"/>
    <w:rPr>
      <w:i/>
      <w:iCs/>
    </w:rPr>
  </w:style>
  <w:style w:type="character" w:styleId="FollowedHyperlink">
    <w:name w:val="FollowedHyperlink"/>
    <w:basedOn w:val="DefaultParagraphFont"/>
    <w:uiPriority w:val="99"/>
    <w:semiHidden/>
    <w:unhideWhenUsed/>
    <w:rsid w:val="00B06FD4"/>
    <w:rPr>
      <w:color w:val="800080" w:themeColor="followedHyperlink"/>
      <w:u w:val="single"/>
    </w:rPr>
  </w:style>
  <w:style w:type="character" w:customStyle="1" w:styleId="Heading8Char">
    <w:name w:val="Heading 8 Char"/>
    <w:basedOn w:val="DefaultParagraphFont"/>
    <w:link w:val="Heading8"/>
    <w:uiPriority w:val="9"/>
    <w:semiHidden/>
    <w:rsid w:val="005272BC"/>
    <w:rPr>
      <w:rFonts w:asciiTheme="majorHAnsi" w:eastAsiaTheme="majorEastAsia" w:hAnsiTheme="majorHAnsi" w:cstheme="majorBidi"/>
      <w:color w:val="272727" w:themeColor="text1" w:themeTint="D8"/>
      <w:sz w:val="21"/>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48294">
      <w:bodyDiv w:val="1"/>
      <w:marLeft w:val="0"/>
      <w:marRight w:val="0"/>
      <w:marTop w:val="0"/>
      <w:marBottom w:val="0"/>
      <w:divBdr>
        <w:top w:val="none" w:sz="0" w:space="0" w:color="auto"/>
        <w:left w:val="none" w:sz="0" w:space="0" w:color="auto"/>
        <w:bottom w:val="none" w:sz="0" w:space="0" w:color="auto"/>
        <w:right w:val="none" w:sz="0" w:space="0" w:color="auto"/>
      </w:divBdr>
    </w:div>
    <w:div w:id="276256318">
      <w:bodyDiv w:val="1"/>
      <w:marLeft w:val="0"/>
      <w:marRight w:val="0"/>
      <w:marTop w:val="0"/>
      <w:marBottom w:val="0"/>
      <w:divBdr>
        <w:top w:val="none" w:sz="0" w:space="0" w:color="auto"/>
        <w:left w:val="none" w:sz="0" w:space="0" w:color="auto"/>
        <w:bottom w:val="none" w:sz="0" w:space="0" w:color="auto"/>
        <w:right w:val="none" w:sz="0" w:space="0" w:color="auto"/>
      </w:divBdr>
    </w:div>
    <w:div w:id="552085642">
      <w:bodyDiv w:val="1"/>
      <w:marLeft w:val="0"/>
      <w:marRight w:val="0"/>
      <w:marTop w:val="0"/>
      <w:marBottom w:val="0"/>
      <w:divBdr>
        <w:top w:val="none" w:sz="0" w:space="0" w:color="auto"/>
        <w:left w:val="none" w:sz="0" w:space="0" w:color="auto"/>
        <w:bottom w:val="none" w:sz="0" w:space="0" w:color="auto"/>
        <w:right w:val="none" w:sz="0" w:space="0" w:color="auto"/>
      </w:divBdr>
    </w:div>
    <w:div w:id="564609443">
      <w:bodyDiv w:val="1"/>
      <w:marLeft w:val="0"/>
      <w:marRight w:val="0"/>
      <w:marTop w:val="0"/>
      <w:marBottom w:val="0"/>
      <w:divBdr>
        <w:top w:val="none" w:sz="0" w:space="0" w:color="auto"/>
        <w:left w:val="none" w:sz="0" w:space="0" w:color="auto"/>
        <w:bottom w:val="none" w:sz="0" w:space="0" w:color="auto"/>
        <w:right w:val="none" w:sz="0" w:space="0" w:color="auto"/>
      </w:divBdr>
    </w:div>
    <w:div w:id="912202428">
      <w:bodyDiv w:val="1"/>
      <w:marLeft w:val="0"/>
      <w:marRight w:val="0"/>
      <w:marTop w:val="0"/>
      <w:marBottom w:val="0"/>
      <w:divBdr>
        <w:top w:val="none" w:sz="0" w:space="0" w:color="auto"/>
        <w:left w:val="none" w:sz="0" w:space="0" w:color="auto"/>
        <w:bottom w:val="none" w:sz="0" w:space="0" w:color="auto"/>
        <w:right w:val="none" w:sz="0" w:space="0" w:color="auto"/>
      </w:divBdr>
      <w:divsChild>
        <w:div w:id="1087580691">
          <w:marLeft w:val="0"/>
          <w:marRight w:val="0"/>
          <w:marTop w:val="0"/>
          <w:marBottom w:val="0"/>
          <w:divBdr>
            <w:top w:val="none" w:sz="0" w:space="0" w:color="auto"/>
            <w:left w:val="none" w:sz="0" w:space="0" w:color="auto"/>
            <w:bottom w:val="none" w:sz="0" w:space="0" w:color="auto"/>
            <w:right w:val="none" w:sz="0" w:space="0" w:color="auto"/>
          </w:divBdr>
        </w:div>
      </w:divsChild>
    </w:div>
    <w:div w:id="1390611985">
      <w:bodyDiv w:val="1"/>
      <w:marLeft w:val="0"/>
      <w:marRight w:val="0"/>
      <w:marTop w:val="0"/>
      <w:marBottom w:val="0"/>
      <w:divBdr>
        <w:top w:val="none" w:sz="0" w:space="0" w:color="auto"/>
        <w:left w:val="none" w:sz="0" w:space="0" w:color="auto"/>
        <w:bottom w:val="none" w:sz="0" w:space="0" w:color="auto"/>
        <w:right w:val="none" w:sz="0" w:space="0" w:color="auto"/>
      </w:divBdr>
    </w:div>
    <w:div w:id="1511990898">
      <w:bodyDiv w:val="1"/>
      <w:marLeft w:val="0"/>
      <w:marRight w:val="0"/>
      <w:marTop w:val="0"/>
      <w:marBottom w:val="0"/>
      <w:divBdr>
        <w:top w:val="none" w:sz="0" w:space="0" w:color="auto"/>
        <w:left w:val="none" w:sz="0" w:space="0" w:color="auto"/>
        <w:bottom w:val="none" w:sz="0" w:space="0" w:color="auto"/>
        <w:right w:val="none" w:sz="0" w:space="0" w:color="auto"/>
      </w:divBdr>
    </w:div>
    <w:div w:id="1890266122">
      <w:bodyDiv w:val="1"/>
      <w:marLeft w:val="0"/>
      <w:marRight w:val="0"/>
      <w:marTop w:val="0"/>
      <w:marBottom w:val="0"/>
      <w:divBdr>
        <w:top w:val="none" w:sz="0" w:space="0" w:color="auto"/>
        <w:left w:val="none" w:sz="0" w:space="0" w:color="auto"/>
        <w:bottom w:val="none" w:sz="0" w:space="0" w:color="auto"/>
        <w:right w:val="none" w:sz="0" w:space="0" w:color="auto"/>
      </w:divBdr>
    </w:div>
    <w:div w:id="1983266337">
      <w:bodyDiv w:val="1"/>
      <w:marLeft w:val="0"/>
      <w:marRight w:val="0"/>
      <w:marTop w:val="0"/>
      <w:marBottom w:val="0"/>
      <w:divBdr>
        <w:top w:val="none" w:sz="0" w:space="0" w:color="auto"/>
        <w:left w:val="none" w:sz="0" w:space="0" w:color="auto"/>
        <w:bottom w:val="none" w:sz="0" w:space="0" w:color="auto"/>
        <w:right w:val="none" w:sz="0" w:space="0" w:color="auto"/>
      </w:divBdr>
    </w:div>
    <w:div w:id="2023895064">
      <w:bodyDiv w:val="1"/>
      <w:marLeft w:val="0"/>
      <w:marRight w:val="0"/>
      <w:marTop w:val="0"/>
      <w:marBottom w:val="0"/>
      <w:divBdr>
        <w:top w:val="none" w:sz="0" w:space="0" w:color="auto"/>
        <w:left w:val="none" w:sz="0" w:space="0" w:color="auto"/>
        <w:bottom w:val="none" w:sz="0" w:space="0" w:color="auto"/>
        <w:right w:val="none" w:sz="0" w:space="0" w:color="auto"/>
      </w:divBdr>
    </w:div>
    <w:div w:id="211486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konati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omi.clarke@mkonorth.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F37CD5E827514F82AAE369DDC2AE95" ma:contentTypeVersion="15" ma:contentTypeDescription="Create a new document." ma:contentTypeScope="" ma:versionID="9f39611f233b6f79d5807dff98bfbe12">
  <xsd:schema xmlns:xsd="http://www.w3.org/2001/XMLSchema" xmlns:xs="http://www.w3.org/2001/XMLSchema" xmlns:p="http://schemas.microsoft.com/office/2006/metadata/properties" xmlns:ns2="2bd84811-49c8-4318-8044-d0a13bd1b31d" xmlns:ns3="244816cd-1b48-427f-9857-ad9037c00a8d" targetNamespace="http://schemas.microsoft.com/office/2006/metadata/properties" ma:root="true" ma:fieldsID="411cb4124ce7ad98e92c9c67708055f6" ns2:_="" ns3:_="">
    <xsd:import namespace="2bd84811-49c8-4318-8044-d0a13bd1b31d"/>
    <xsd:import namespace="244816cd-1b48-427f-9857-ad9037c00a8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84811-49c8-4318-8044-d0a13bd1b31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2e9c4f8-0f1e-4909-aa58-e3b9f1cc335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816cd-1b48-427f-9857-ad9037c00a8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880cef4-61cb-470e-acc3-dbcb1317062b}" ma:internalName="TaxCatchAll" ma:showField="CatchAllData" ma:web="244816cd-1b48-427f-9857-ad9037c00a8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d84811-49c8-4318-8044-d0a13bd1b31d">
      <Terms xmlns="http://schemas.microsoft.com/office/infopath/2007/PartnerControls"/>
    </lcf76f155ced4ddcb4097134ff3c332f>
    <TaxCatchAll xmlns="244816cd-1b48-427f-9857-ad9037c00a8d" xsi:nil="true"/>
  </documentManagement>
</p:properties>
</file>

<file path=customXml/itemProps1.xml><?xml version="1.0" encoding="utf-8"?>
<ds:datastoreItem xmlns:ds="http://schemas.openxmlformats.org/officeDocument/2006/customXml" ds:itemID="{A8B8B690-98DB-47C8-A126-3BB10E2500C7}">
  <ds:schemaRefs>
    <ds:schemaRef ds:uri="http://schemas.openxmlformats.org/officeDocument/2006/bibliography"/>
  </ds:schemaRefs>
</ds:datastoreItem>
</file>

<file path=customXml/itemProps2.xml><?xml version="1.0" encoding="utf-8"?>
<ds:datastoreItem xmlns:ds="http://schemas.openxmlformats.org/officeDocument/2006/customXml" ds:itemID="{40F1EE05-0DB8-408C-9EFE-06E5E232F512}">
  <ds:schemaRefs>
    <ds:schemaRef ds:uri="http://schemas.microsoft.com/sharepoint/v3/contenttype/forms"/>
  </ds:schemaRefs>
</ds:datastoreItem>
</file>

<file path=customXml/itemProps3.xml><?xml version="1.0" encoding="utf-8"?>
<ds:datastoreItem xmlns:ds="http://schemas.openxmlformats.org/officeDocument/2006/customXml" ds:itemID="{3670C7BE-D56F-4981-8C3F-ABA6DF7D0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84811-49c8-4318-8044-d0a13bd1b31d"/>
    <ds:schemaRef ds:uri="244816cd-1b48-427f-9857-ad9037c00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261F22-F046-431A-B00E-762FD2CFDFF7}">
  <ds:schemaRefs>
    <ds:schemaRef ds:uri="http://schemas.microsoft.com/office/2006/metadata/properties"/>
    <ds:schemaRef ds:uri="http://purl.org/dc/elements/1.1/"/>
    <ds:schemaRef ds:uri="2bd84811-49c8-4318-8044-d0a13bd1b31d"/>
    <ds:schemaRef ds:uri="244816cd-1b48-427f-9857-ad9037c00a8d"/>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Links>
    <vt:vector size="6" baseType="variant">
      <vt:variant>
        <vt:i4>6029377</vt:i4>
      </vt:variant>
      <vt:variant>
        <vt:i4>2</vt:i4>
      </vt:variant>
      <vt:variant>
        <vt:i4>0</vt:i4>
      </vt:variant>
      <vt:variant>
        <vt:i4>5</vt:i4>
      </vt:variant>
      <vt:variant>
        <vt:lpwstr>http://www.mkonorth.com/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Smith</dc:creator>
  <cp:keywords/>
  <dc:description/>
  <cp:lastModifiedBy>Naomi Clarke (MKO)</cp:lastModifiedBy>
  <cp:revision>2</cp:revision>
  <cp:lastPrinted>2020-06-10T15:10:00Z</cp:lastPrinted>
  <dcterms:created xsi:type="dcterms:W3CDTF">2024-11-22T21:55:00Z</dcterms:created>
  <dcterms:modified xsi:type="dcterms:W3CDTF">2024-11-22T21:55:00Z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0x0101000EF37CD5E827514F82AAE369DDC2AE95</vt:lpwstr>
  </property>
  <property fmtid="{D5CDD505-2E9C-101B-9397-08002B2CF9AE}" pid="3" name="Order">
    <vt:r8>139300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